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5F3F" w14:textId="77777777" w:rsidR="005968AA" w:rsidRDefault="005968AA">
      <w:pPr>
        <w:spacing w:line="360" w:lineRule="auto"/>
        <w:rPr>
          <w:rFonts w:ascii="Roboto" w:eastAsia="Roboto" w:hAnsi="Roboto" w:cs="Roboto"/>
          <w:sz w:val="2"/>
          <w:szCs w:val="2"/>
        </w:rPr>
      </w:pPr>
    </w:p>
    <w:p w14:paraId="6D2ADDC2" w14:textId="77777777" w:rsidR="005968AA" w:rsidRDefault="007636A2">
      <w:pPr>
        <w:spacing w:line="360" w:lineRule="auto"/>
        <w:jc w:val="both"/>
        <w:rPr>
          <w:rFonts w:ascii="Roboto" w:eastAsia="Roboto" w:hAnsi="Roboto" w:cs="Roboto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4F4AFCD" wp14:editId="1A09305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0522" cy="28575"/>
                <wp:effectExtent l="0" t="0" r="0" b="0"/>
                <wp:wrapNone/>
                <wp:docPr id="23" name="직선 화살표 연결선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0739" y="3780000"/>
                          <a:ext cx="6290522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90522" cy="28575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0522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0"/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6284"/>
      </w:tblGrid>
      <w:tr w:rsidR="005968AA" w:rsidRPr="00EB3003" w14:paraId="75B2941D" w14:textId="77777777" w:rsidTr="00B82161">
        <w:tc>
          <w:tcPr>
            <w:tcW w:w="2785" w:type="dxa"/>
            <w:vAlign w:val="center"/>
          </w:tcPr>
          <w:p w14:paraId="208A4E92" w14:textId="77777777" w:rsidR="005968AA" w:rsidRPr="00EB3003" w:rsidRDefault="007636A2" w:rsidP="00B82161">
            <w:pPr>
              <w:jc w:val="center"/>
              <w:rPr>
                <w:rFonts w:ascii="Arial" w:eastAsiaTheme="minorEastAsia" w:hAnsi="Arial" w:cs="Arial"/>
                <w:b/>
                <w:sz w:val="36"/>
                <w:szCs w:val="36"/>
              </w:rPr>
            </w:pPr>
            <w:r w:rsidRPr="00EB3003">
              <w:rPr>
                <w:rFonts w:ascii="Arial" w:eastAsiaTheme="minorEastAsia" w:hAnsi="Arial" w:cs="Arial"/>
                <w:b/>
                <w:sz w:val="36"/>
                <w:szCs w:val="36"/>
              </w:rPr>
              <w:t>보도자료</w:t>
            </w:r>
          </w:p>
          <w:p w14:paraId="74F4EA83" w14:textId="533B9AA8" w:rsidR="005968AA" w:rsidRPr="00EB3003" w:rsidRDefault="007636A2" w:rsidP="00B82161">
            <w:pPr>
              <w:jc w:val="center"/>
              <w:rPr>
                <w:rFonts w:ascii="Arial" w:eastAsiaTheme="minorEastAsia" w:hAnsi="Arial" w:cs="Arial"/>
              </w:rPr>
            </w:pPr>
            <w:r w:rsidRPr="00EB3003">
              <w:rPr>
                <w:rFonts w:ascii="Arial" w:eastAsiaTheme="minorEastAsia" w:hAnsi="Arial" w:cs="Arial"/>
              </w:rPr>
              <w:t>202</w:t>
            </w:r>
            <w:r w:rsidR="00DD6A7B">
              <w:rPr>
                <w:rFonts w:ascii="Arial" w:eastAsiaTheme="minorEastAsia" w:hAnsi="Arial" w:cs="Arial" w:hint="eastAsia"/>
              </w:rPr>
              <w:t>4.09.26</w:t>
            </w:r>
          </w:p>
        </w:tc>
        <w:tc>
          <w:tcPr>
            <w:tcW w:w="6284" w:type="dxa"/>
            <w:vAlign w:val="center"/>
          </w:tcPr>
          <w:p w14:paraId="72D59B9F" w14:textId="62FA3386" w:rsidR="005968AA" w:rsidRPr="00EB3003" w:rsidRDefault="007636A2" w:rsidP="00B82161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proofErr w:type="spellStart"/>
            <w:r w:rsidRPr="00EB3003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주한유럽상공회의소</w:t>
            </w:r>
            <w:proofErr w:type="spellEnd"/>
            <w:r w:rsidRPr="00EB3003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 xml:space="preserve"> (ECCK)</w:t>
            </w:r>
          </w:p>
          <w:p w14:paraId="33977598" w14:textId="733EED2E" w:rsidR="00C25EA3" w:rsidRPr="00B82161" w:rsidRDefault="00C25EA3" w:rsidP="00B82161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B82161">
              <w:rPr>
                <w:rFonts w:asciiTheme="majorEastAsia" w:eastAsiaTheme="majorEastAsia" w:hAnsiTheme="majorEastAsia" w:cs="Arial"/>
              </w:rPr>
              <w:t>연락처:</w:t>
            </w:r>
          </w:p>
          <w:p w14:paraId="70FEAFFE" w14:textId="623F748D" w:rsidR="00DD6A7B" w:rsidRPr="00B82161" w:rsidRDefault="00DD6A7B" w:rsidP="00B82161">
            <w:pPr>
              <w:jc w:val="center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proofErr w:type="spellStart"/>
            <w:r w:rsidRPr="00B8216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장유리</w:t>
            </w:r>
            <w:proofErr w:type="spellEnd"/>
            <w:r w:rsidRPr="00B8216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팀장</w:t>
            </w:r>
            <w:r w:rsidR="00C25EA3" w:rsidRPr="00B8216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l E: </w:t>
            </w:r>
            <w:hyperlink r:id="rId13" w:history="1">
              <w:r w:rsidRPr="00B82161">
                <w:rPr>
                  <w:rStyle w:val="a7"/>
                  <w:rFonts w:asciiTheme="majorEastAsia" w:eastAsiaTheme="majorEastAsia" w:hAnsiTheme="majorEastAsia" w:cs="Arial"/>
                  <w:sz w:val="20"/>
                  <w:szCs w:val="20"/>
                </w:rPr>
                <w:t>y</w:t>
              </w:r>
              <w:r w:rsidRPr="00B82161">
                <w:rPr>
                  <w:rStyle w:val="a7"/>
                  <w:rFonts w:asciiTheme="majorEastAsia" w:eastAsiaTheme="majorEastAsia" w:hAnsiTheme="majorEastAsia" w:cs="Arial" w:hint="eastAsia"/>
                  <w:sz w:val="20"/>
                  <w:szCs w:val="20"/>
                </w:rPr>
                <w:t>uri.jang</w:t>
              </w:r>
              <w:r w:rsidRPr="00B82161">
                <w:rPr>
                  <w:rStyle w:val="a7"/>
                  <w:rFonts w:asciiTheme="majorEastAsia" w:eastAsiaTheme="majorEastAsia" w:hAnsiTheme="majorEastAsia" w:cs="Arial"/>
                  <w:sz w:val="20"/>
                  <w:szCs w:val="20"/>
                </w:rPr>
                <w:t>@ecck.or.kr</w:t>
              </w:r>
            </w:hyperlink>
            <w:r w:rsidR="00C25EA3" w:rsidRPr="00B82161">
              <w:rPr>
                <w:rStyle w:val="a7"/>
                <w:rFonts w:asciiTheme="majorEastAsia" w:eastAsiaTheme="majorEastAsia" w:hAnsiTheme="majorEastAsia" w:cs="Arial"/>
                <w:color w:val="auto"/>
                <w:sz w:val="20"/>
                <w:szCs w:val="20"/>
                <w:u w:val="none"/>
              </w:rPr>
              <w:t xml:space="preserve"> l</w:t>
            </w:r>
            <w:r w:rsidR="00C25EA3" w:rsidRPr="00B8216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E32BEB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T</w:t>
            </w:r>
            <w:r w:rsidR="00C25EA3" w:rsidRPr="00B8216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: </w:t>
            </w:r>
            <w:r w:rsidR="00E32BEB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02 </w:t>
            </w:r>
            <w:r w:rsidR="00E32BEB" w:rsidRPr="00E32BEB">
              <w:rPr>
                <w:rFonts w:asciiTheme="majorEastAsia" w:eastAsiaTheme="majorEastAsia" w:hAnsiTheme="majorEastAsia" w:cs="Arial"/>
                <w:sz w:val="20"/>
                <w:szCs w:val="20"/>
              </w:rPr>
              <w:t>6261 2715</w:t>
            </w:r>
            <w:r w:rsidR="00E32BEB" w:rsidRPr="00E32BEB">
              <w:rPr>
                <w:rFonts w:asciiTheme="majorEastAsia" w:eastAsiaTheme="majorEastAsia" w:hAnsiTheme="majorEastAsia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59446EF3" w14:textId="77777777" w:rsidR="005968AA" w:rsidRPr="00EB3003" w:rsidRDefault="005968AA">
      <w:pPr>
        <w:rPr>
          <w:rFonts w:ascii="Arial" w:eastAsiaTheme="minorEastAsia" w:hAnsi="Arial" w:cs="Arial"/>
        </w:rPr>
      </w:pPr>
    </w:p>
    <w:p w14:paraId="31615012" w14:textId="5FC49923" w:rsidR="005968AA" w:rsidRPr="00F23749" w:rsidRDefault="007636A2">
      <w:pPr>
        <w:jc w:val="both"/>
        <w:rPr>
          <w:rFonts w:ascii="Arial" w:eastAsiaTheme="minorEastAsia" w:hAnsi="Arial" w:cs="Arial"/>
          <w:b/>
        </w:rPr>
      </w:pPr>
      <w:bookmarkStart w:id="0" w:name="_heading=h.gjdgxs" w:colFirst="0" w:colLast="0"/>
      <w:bookmarkEnd w:id="0"/>
      <w:proofErr w:type="spellStart"/>
      <w:r w:rsidRPr="00F23749">
        <w:rPr>
          <w:rFonts w:ascii="Arial" w:eastAsiaTheme="minorEastAsia" w:hAnsi="Arial" w:cs="Arial"/>
          <w:b/>
        </w:rPr>
        <w:t>주한유럽상공회의소</w:t>
      </w:r>
      <w:proofErr w:type="spellEnd"/>
      <w:r w:rsidRPr="00F23749">
        <w:rPr>
          <w:rFonts w:ascii="Arial" w:eastAsiaTheme="minorEastAsia" w:hAnsi="Arial" w:cs="Arial"/>
          <w:b/>
        </w:rPr>
        <w:t>(ECCK), 202</w:t>
      </w:r>
      <w:r w:rsidR="00DD6A7B" w:rsidRPr="00F23749">
        <w:rPr>
          <w:rFonts w:ascii="Arial" w:eastAsiaTheme="minorEastAsia" w:hAnsi="Arial" w:cs="Arial" w:hint="eastAsia"/>
          <w:b/>
        </w:rPr>
        <w:t>4</w:t>
      </w:r>
      <w:r w:rsidRPr="00F23749">
        <w:rPr>
          <w:rFonts w:ascii="Arial" w:eastAsiaTheme="minorEastAsia" w:hAnsi="Arial" w:cs="Arial"/>
          <w:b/>
        </w:rPr>
        <w:t>년도</w:t>
      </w:r>
      <w:r w:rsidRPr="00F23749">
        <w:rPr>
          <w:rFonts w:ascii="Arial" w:eastAsiaTheme="minorEastAsia" w:hAnsi="Arial" w:cs="Arial"/>
          <w:b/>
        </w:rPr>
        <w:t xml:space="preserve"> </w:t>
      </w:r>
      <w:r w:rsidRPr="00F23749">
        <w:rPr>
          <w:rFonts w:ascii="Arial" w:eastAsiaTheme="minorEastAsia" w:hAnsi="Arial" w:cs="Arial"/>
          <w:b/>
        </w:rPr>
        <w:t>규제환경</w:t>
      </w:r>
      <w:r w:rsidRPr="00F23749">
        <w:rPr>
          <w:rFonts w:ascii="Arial" w:eastAsiaTheme="minorEastAsia" w:hAnsi="Arial" w:cs="Arial"/>
          <w:b/>
        </w:rPr>
        <w:t xml:space="preserve"> </w:t>
      </w:r>
      <w:r w:rsidRPr="00F23749">
        <w:rPr>
          <w:rFonts w:ascii="Arial" w:eastAsiaTheme="minorEastAsia" w:hAnsi="Arial" w:cs="Arial"/>
          <w:b/>
        </w:rPr>
        <w:t>백서</w:t>
      </w:r>
      <w:r w:rsidRPr="00F23749">
        <w:rPr>
          <w:rFonts w:ascii="Arial" w:eastAsiaTheme="minorEastAsia" w:hAnsi="Arial" w:cs="Arial"/>
          <w:b/>
        </w:rPr>
        <w:t xml:space="preserve"> </w:t>
      </w:r>
      <w:r w:rsidRPr="00F23749">
        <w:rPr>
          <w:rFonts w:ascii="Arial" w:eastAsiaTheme="minorEastAsia" w:hAnsi="Arial" w:cs="Arial"/>
          <w:b/>
        </w:rPr>
        <w:t>발간</w:t>
      </w:r>
      <w:r w:rsidR="0005103C" w:rsidRPr="00F23749">
        <w:rPr>
          <w:rFonts w:ascii="Arial" w:eastAsiaTheme="minorEastAsia" w:hAnsi="Arial" w:cs="Arial"/>
          <w:b/>
        </w:rPr>
        <w:t xml:space="preserve"> </w:t>
      </w:r>
      <w:r w:rsidR="0005103C" w:rsidRPr="00F23749">
        <w:rPr>
          <w:rFonts w:ascii="Arial" w:eastAsiaTheme="minorEastAsia" w:hAnsi="Arial" w:cs="Arial"/>
          <w:b/>
        </w:rPr>
        <w:t>기념</w:t>
      </w:r>
      <w:r w:rsidRPr="00F23749">
        <w:rPr>
          <w:rFonts w:ascii="Arial" w:eastAsiaTheme="minorEastAsia" w:hAnsi="Arial" w:cs="Arial"/>
          <w:b/>
        </w:rPr>
        <w:t xml:space="preserve"> </w:t>
      </w:r>
      <w:r w:rsidRPr="00F23749">
        <w:rPr>
          <w:rFonts w:ascii="Arial" w:eastAsiaTheme="minorEastAsia" w:hAnsi="Arial" w:cs="Arial"/>
          <w:b/>
        </w:rPr>
        <w:t>기자회견</w:t>
      </w:r>
      <w:r w:rsidRPr="00F23749">
        <w:rPr>
          <w:rFonts w:ascii="Arial" w:eastAsiaTheme="minorEastAsia" w:hAnsi="Arial" w:cs="Arial"/>
          <w:b/>
        </w:rPr>
        <w:t xml:space="preserve"> </w:t>
      </w:r>
      <w:r w:rsidRPr="00F23749">
        <w:rPr>
          <w:rFonts w:ascii="Arial" w:eastAsiaTheme="minorEastAsia" w:hAnsi="Arial" w:cs="Arial"/>
          <w:b/>
        </w:rPr>
        <w:t>개최</w:t>
      </w:r>
    </w:p>
    <w:p w14:paraId="7D499CAD" w14:textId="77777777" w:rsidR="005968AA" w:rsidRPr="00FE3A89" w:rsidRDefault="005968AA">
      <w:pPr>
        <w:jc w:val="both"/>
        <w:rPr>
          <w:rFonts w:ascii="Arial" w:eastAsiaTheme="minorEastAsia" w:hAnsi="Arial" w:cs="Arial"/>
        </w:rPr>
      </w:pPr>
    </w:p>
    <w:p w14:paraId="0C0C8665" w14:textId="21EFEC00" w:rsidR="005968AA" w:rsidRPr="00EB3003" w:rsidRDefault="00087671">
      <w:pPr>
        <w:jc w:val="both"/>
        <w:rPr>
          <w:rFonts w:ascii="Arial" w:eastAsiaTheme="minorEastAsia" w:hAnsi="Arial" w:cs="Arial"/>
          <w:sz w:val="22"/>
          <w:szCs w:val="22"/>
        </w:rPr>
      </w:pP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2</w:t>
      </w:r>
      <w:r w:rsidRPr="00DB771C">
        <w:rPr>
          <w:rFonts w:ascii="Arial" w:eastAsiaTheme="minorEastAsia" w:hAnsi="Arial" w:cs="Arial"/>
          <w:b/>
          <w:bCs/>
          <w:sz w:val="22"/>
          <w:szCs w:val="22"/>
        </w:rPr>
        <w:t>02</w:t>
      </w:r>
      <w:r w:rsidR="00DD6A7B"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4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년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 </w:t>
      </w:r>
      <w:r w:rsidRPr="00DB771C">
        <w:rPr>
          <w:rFonts w:ascii="Arial" w:eastAsiaTheme="minorEastAsia" w:hAnsi="Arial" w:cs="Arial"/>
          <w:b/>
          <w:bCs/>
          <w:sz w:val="22"/>
          <w:szCs w:val="22"/>
        </w:rPr>
        <w:t>9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월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 </w:t>
      </w:r>
      <w:r w:rsidR="00DD6A7B"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26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일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,</w:t>
      </w:r>
      <w:r w:rsidRPr="00DB771C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DB771C">
        <w:rPr>
          <w:rFonts w:ascii="Arial" w:eastAsiaTheme="minorEastAsia" w:hAnsi="Arial" w:cs="Arial" w:hint="eastAsia"/>
          <w:b/>
          <w:bCs/>
          <w:sz w:val="22"/>
          <w:szCs w:val="22"/>
        </w:rPr>
        <w:t>서울</w:t>
      </w:r>
      <w:r>
        <w:rPr>
          <w:rFonts w:ascii="Arial" w:eastAsiaTheme="minorEastAsia" w:hAnsi="Arial" w:cs="Arial" w:hint="eastAsia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 xml:space="preserve">- </w:t>
      </w:r>
      <w:proofErr w:type="spellStart"/>
      <w:r w:rsidR="007636A2" w:rsidRPr="00EB3003">
        <w:rPr>
          <w:rFonts w:ascii="Arial" w:eastAsiaTheme="minorEastAsia" w:hAnsi="Arial" w:cs="Arial"/>
          <w:sz w:val="22"/>
          <w:szCs w:val="22"/>
        </w:rPr>
        <w:t>주한유럽상공회의소</w:t>
      </w:r>
      <w:proofErr w:type="spellEnd"/>
      <w:r w:rsidR="007636A2" w:rsidRPr="00EB3003">
        <w:rPr>
          <w:rFonts w:ascii="Arial" w:eastAsiaTheme="minorEastAsia" w:hAnsi="Arial" w:cs="Arial"/>
          <w:sz w:val="22"/>
          <w:szCs w:val="22"/>
        </w:rPr>
        <w:t>(ECCK)</w:t>
      </w:r>
      <w:r w:rsidR="007636A2" w:rsidRPr="00EB3003">
        <w:rPr>
          <w:rFonts w:ascii="Arial" w:eastAsiaTheme="minorEastAsia" w:hAnsi="Arial" w:cs="Arial"/>
          <w:sz w:val="22"/>
          <w:szCs w:val="22"/>
        </w:rPr>
        <w:t>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한국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규제환경에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대한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유럽계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기업들의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건의사항을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담고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있는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20</w:t>
      </w:r>
      <w:r w:rsidR="00DD6A7B">
        <w:rPr>
          <w:rFonts w:ascii="Arial" w:eastAsiaTheme="minorEastAsia" w:hAnsi="Arial" w:cs="Arial" w:hint="eastAsia"/>
          <w:sz w:val="22"/>
          <w:szCs w:val="22"/>
        </w:rPr>
        <w:t>24</w:t>
      </w:r>
      <w:r w:rsidR="007636A2" w:rsidRPr="00EB3003">
        <w:rPr>
          <w:rFonts w:ascii="Arial" w:eastAsiaTheme="minorEastAsia" w:hAnsi="Arial" w:cs="Arial"/>
          <w:sz w:val="22"/>
          <w:szCs w:val="22"/>
        </w:rPr>
        <w:t>년도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백서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발간</w:t>
      </w:r>
      <w:r w:rsidR="0005103C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05103C" w:rsidRPr="00EB3003">
        <w:rPr>
          <w:rFonts w:ascii="Arial" w:eastAsiaTheme="minorEastAsia" w:hAnsi="Arial" w:cs="Arial"/>
          <w:sz w:val="22"/>
          <w:szCs w:val="22"/>
        </w:rPr>
        <w:t>기념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기자회견을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C25EA3" w:rsidRPr="00EB3003">
        <w:rPr>
          <w:rFonts w:ascii="Arial" w:eastAsiaTheme="minorEastAsia" w:hAnsi="Arial" w:cs="Arial"/>
          <w:sz w:val="22"/>
          <w:szCs w:val="22"/>
        </w:rPr>
        <w:t>9</w:t>
      </w:r>
      <w:r w:rsidR="00C25EA3" w:rsidRPr="00EB3003">
        <w:rPr>
          <w:rFonts w:ascii="Arial" w:eastAsiaTheme="minorEastAsia" w:hAnsi="Arial" w:cs="Arial"/>
          <w:sz w:val="22"/>
          <w:szCs w:val="22"/>
        </w:rPr>
        <w:t>월</w:t>
      </w:r>
      <w:r w:rsidR="00C25EA3" w:rsidRPr="00EB3003">
        <w:rPr>
          <w:rFonts w:ascii="Arial" w:eastAsiaTheme="minorEastAsia" w:hAnsi="Arial" w:cs="Arial"/>
          <w:sz w:val="22"/>
          <w:szCs w:val="22"/>
        </w:rPr>
        <w:t>2</w:t>
      </w:r>
      <w:r w:rsidR="00DD6A7B">
        <w:rPr>
          <w:rFonts w:ascii="Arial" w:eastAsiaTheme="minorEastAsia" w:hAnsi="Arial" w:cs="Arial" w:hint="eastAsia"/>
          <w:sz w:val="22"/>
          <w:szCs w:val="22"/>
        </w:rPr>
        <w:t>6</w:t>
      </w:r>
      <w:r w:rsidR="00C25EA3" w:rsidRPr="00EB3003">
        <w:rPr>
          <w:rFonts w:ascii="Arial" w:eastAsiaTheme="minorEastAsia" w:hAnsi="Arial" w:cs="Arial"/>
          <w:sz w:val="22"/>
          <w:szCs w:val="22"/>
        </w:rPr>
        <w:t>일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C25EA3" w:rsidRPr="00EB3003">
        <w:rPr>
          <w:rFonts w:ascii="Arial" w:eastAsiaTheme="minorEastAsia" w:hAnsi="Arial" w:cs="Arial"/>
          <w:sz w:val="22"/>
          <w:szCs w:val="22"/>
        </w:rPr>
        <w:t>한국프레스센터에서</w:t>
      </w:r>
      <w:r w:rsidR="00C25EA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개최했다</w:t>
      </w:r>
      <w:r w:rsidR="007636A2" w:rsidRPr="00EB3003">
        <w:rPr>
          <w:rFonts w:ascii="Arial" w:eastAsiaTheme="minorEastAsia" w:hAnsi="Arial" w:cs="Arial"/>
          <w:sz w:val="22"/>
          <w:szCs w:val="22"/>
        </w:rPr>
        <w:t>.</w:t>
      </w:r>
    </w:p>
    <w:p w14:paraId="578C99BF" w14:textId="77777777" w:rsidR="005968AA" w:rsidRPr="00EB3003" w:rsidRDefault="005968AA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03CA10FE" w14:textId="28AC76FF" w:rsidR="00824503" w:rsidRPr="00EB3003" w:rsidRDefault="00824503">
      <w:pPr>
        <w:jc w:val="both"/>
        <w:rPr>
          <w:rFonts w:ascii="Arial" w:eastAsiaTheme="minorEastAsia" w:hAnsi="Arial" w:cs="Arial"/>
          <w:sz w:val="22"/>
          <w:szCs w:val="22"/>
        </w:rPr>
      </w:pPr>
      <w:r w:rsidRPr="00EB3003">
        <w:rPr>
          <w:rFonts w:ascii="Arial" w:eastAsiaTheme="minorEastAsia" w:hAnsi="Arial" w:cs="Arial"/>
          <w:sz w:val="22"/>
          <w:szCs w:val="22"/>
        </w:rPr>
        <w:t>올해</w:t>
      </w:r>
      <w:r w:rsidR="00DD6A7B">
        <w:rPr>
          <w:rFonts w:ascii="Arial" w:eastAsiaTheme="minorEastAsia" w:hAnsi="Arial" w:cs="Arial" w:hint="eastAsia"/>
          <w:sz w:val="22"/>
          <w:szCs w:val="22"/>
        </w:rPr>
        <w:t>로</w:t>
      </w:r>
      <w:r w:rsidR="00DD6A7B">
        <w:rPr>
          <w:rFonts w:ascii="Arial" w:eastAsiaTheme="minorEastAsia" w:hAnsi="Arial" w:cs="Arial" w:hint="eastAsia"/>
          <w:sz w:val="22"/>
          <w:szCs w:val="22"/>
        </w:rPr>
        <w:t xml:space="preserve"> 10</w:t>
      </w:r>
      <w:r w:rsidR="00DD6A7B">
        <w:rPr>
          <w:rFonts w:ascii="Arial" w:eastAsiaTheme="minorEastAsia" w:hAnsi="Arial" w:cs="Arial" w:hint="eastAsia"/>
          <w:sz w:val="22"/>
          <w:szCs w:val="22"/>
        </w:rPr>
        <w:t>번째</w:t>
      </w:r>
      <w:r w:rsidR="00DD6A7B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DD6A7B">
        <w:rPr>
          <w:rFonts w:ascii="Arial" w:eastAsiaTheme="minorEastAsia" w:hAnsi="Arial" w:cs="Arial" w:hint="eastAsia"/>
          <w:sz w:val="22"/>
          <w:szCs w:val="22"/>
        </w:rPr>
        <w:t>발행된</w:t>
      </w:r>
      <w:r w:rsidR="00DD6A7B">
        <w:rPr>
          <w:rFonts w:ascii="Arial" w:eastAsiaTheme="minorEastAsia" w:hAnsi="Arial" w:cs="Arial" w:hint="eastAsia"/>
          <w:sz w:val="22"/>
          <w:szCs w:val="22"/>
        </w:rPr>
        <w:t xml:space="preserve"> 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백서에</w:t>
      </w:r>
      <w:r w:rsidRPr="00EB3003">
        <w:rPr>
          <w:rFonts w:ascii="Arial" w:eastAsiaTheme="minorEastAsia" w:hAnsi="Arial" w:cs="Arial"/>
          <w:sz w:val="22"/>
          <w:szCs w:val="22"/>
        </w:rPr>
        <w:t>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총</w:t>
      </w:r>
      <w:r w:rsidRPr="00EB3003">
        <w:rPr>
          <w:rFonts w:ascii="Arial" w:eastAsiaTheme="minorEastAsia" w:hAnsi="Arial" w:cs="Arial"/>
          <w:sz w:val="22"/>
          <w:szCs w:val="22"/>
        </w:rPr>
        <w:t>1</w:t>
      </w:r>
      <w:r w:rsidR="00DD6A7B">
        <w:rPr>
          <w:rFonts w:ascii="Arial" w:eastAsiaTheme="minorEastAsia" w:hAnsi="Arial" w:cs="Arial" w:hint="eastAsia"/>
          <w:sz w:val="22"/>
          <w:szCs w:val="22"/>
        </w:rPr>
        <w:t>7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산업</w:t>
      </w:r>
      <w:r w:rsidR="00EB3003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군</w:t>
      </w:r>
      <w:r w:rsidR="00DD6A7B">
        <w:rPr>
          <w:rFonts w:ascii="Arial" w:eastAsiaTheme="minorEastAsia" w:hAnsi="Arial" w:cs="Arial" w:hint="eastAsia"/>
          <w:sz w:val="22"/>
          <w:szCs w:val="22"/>
        </w:rPr>
        <w:t>73</w:t>
      </w:r>
      <w:r w:rsidRPr="00EB3003">
        <w:rPr>
          <w:rFonts w:ascii="Arial" w:eastAsiaTheme="minorEastAsia" w:hAnsi="Arial" w:cs="Arial"/>
          <w:sz w:val="22"/>
          <w:szCs w:val="22"/>
        </w:rPr>
        <w:t>개의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건의사항이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포함되었으며</w:t>
      </w:r>
      <w:r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Pr="00EB3003">
        <w:rPr>
          <w:rFonts w:ascii="Arial" w:eastAsiaTheme="minorEastAsia" w:hAnsi="Arial" w:cs="Arial"/>
          <w:sz w:val="22"/>
          <w:szCs w:val="22"/>
        </w:rPr>
        <w:t>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가운데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자동차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0D0D2E" w:rsidRPr="00EB3003">
        <w:rPr>
          <w:rFonts w:ascii="Arial" w:eastAsiaTheme="minorEastAsia" w:hAnsi="Arial" w:cs="Arial"/>
          <w:sz w:val="22"/>
          <w:szCs w:val="22"/>
        </w:rPr>
        <w:t>식품</w:t>
      </w:r>
      <w:r w:rsidR="000D0D2E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0D0D2E" w:rsidRPr="00EB3003">
        <w:rPr>
          <w:rFonts w:ascii="Arial" w:eastAsiaTheme="minorEastAsia" w:hAnsi="Arial" w:cs="Arial"/>
          <w:sz w:val="22"/>
          <w:szCs w:val="22"/>
        </w:rPr>
        <w:t>주류</w:t>
      </w:r>
      <w:r w:rsidR="000D0D2E" w:rsidRPr="00EB3003">
        <w:rPr>
          <w:rFonts w:ascii="Arial" w:eastAsiaTheme="minorEastAsia" w:hAnsi="Arial" w:cs="Arial"/>
          <w:sz w:val="22"/>
          <w:szCs w:val="22"/>
        </w:rPr>
        <w:t>,</w:t>
      </w:r>
      <w:r w:rsidR="00D34BDB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D34BDB" w:rsidRPr="00EB3003">
        <w:rPr>
          <w:rFonts w:ascii="Arial" w:eastAsiaTheme="minorEastAsia" w:hAnsi="Arial" w:cs="Arial"/>
          <w:sz w:val="22"/>
          <w:szCs w:val="22"/>
        </w:rPr>
        <w:t>에너지</w:t>
      </w:r>
      <w:r w:rsidR="00D34BDB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D34BDB" w:rsidRPr="00EB3003">
        <w:rPr>
          <w:rFonts w:ascii="Arial" w:eastAsiaTheme="minorEastAsia" w:hAnsi="Arial" w:cs="Arial"/>
          <w:sz w:val="22"/>
          <w:szCs w:val="22"/>
        </w:rPr>
        <w:t>환경</w:t>
      </w:r>
      <w:r w:rsidR="00DD6A7B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DD6A7B">
        <w:rPr>
          <w:rFonts w:ascii="Arial" w:eastAsiaTheme="minorEastAsia" w:hAnsi="Arial" w:cs="Arial" w:hint="eastAsia"/>
          <w:sz w:val="22"/>
          <w:szCs w:val="22"/>
        </w:rPr>
        <w:t>디지털</w:t>
      </w:r>
      <w:r w:rsidR="00DD6A7B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DD6A7B">
        <w:rPr>
          <w:rFonts w:ascii="Arial" w:eastAsiaTheme="minorEastAsia" w:hAnsi="Arial" w:cs="Arial" w:hint="eastAsia"/>
          <w:sz w:val="22"/>
          <w:szCs w:val="22"/>
        </w:rPr>
        <w:t>그리고</w:t>
      </w:r>
      <w:r w:rsidR="00DD6A7B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DD6A7B">
        <w:rPr>
          <w:rFonts w:ascii="Arial" w:eastAsiaTheme="minorEastAsia" w:hAnsi="Arial" w:cs="Arial" w:hint="eastAsia"/>
          <w:sz w:val="22"/>
          <w:szCs w:val="22"/>
        </w:rPr>
        <w:t>지속가능성</w:t>
      </w:r>
      <w:r w:rsidR="00D34BDB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위원회의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DD6A7B">
        <w:rPr>
          <w:rFonts w:ascii="Arial" w:eastAsiaTheme="minorEastAsia" w:hAnsi="Arial" w:cs="Arial" w:hint="eastAsia"/>
          <w:sz w:val="22"/>
          <w:szCs w:val="22"/>
        </w:rPr>
        <w:t>위원장</w:t>
      </w:r>
      <w:r w:rsidRPr="00EA3E98">
        <w:rPr>
          <w:rFonts w:ascii="Arial" w:eastAsiaTheme="minorEastAsia" w:hAnsi="Arial" w:cs="Arial"/>
          <w:sz w:val="22"/>
          <w:szCs w:val="22"/>
        </w:rPr>
        <w:t>들</w:t>
      </w:r>
      <w:r w:rsidRPr="00EB3003">
        <w:rPr>
          <w:rFonts w:ascii="Arial" w:eastAsiaTheme="minorEastAsia" w:hAnsi="Arial" w:cs="Arial"/>
          <w:sz w:val="22"/>
          <w:szCs w:val="22"/>
        </w:rPr>
        <w:t>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기자회견에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05103C" w:rsidRPr="00EB3003">
        <w:rPr>
          <w:rFonts w:ascii="Arial" w:eastAsiaTheme="minorEastAsia" w:hAnsi="Arial" w:cs="Arial"/>
          <w:sz w:val="22"/>
          <w:szCs w:val="22"/>
        </w:rPr>
        <w:t>직접</w:t>
      </w:r>
      <w:r w:rsidR="0005103C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참석하여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규제</w:t>
      </w:r>
      <w:r w:rsidR="005208A6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관련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이슈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정부에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제시하는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건의사항을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발표</w:t>
      </w:r>
      <w:r w:rsidR="007636A2" w:rsidRPr="00EB3003">
        <w:rPr>
          <w:rFonts w:ascii="Arial" w:eastAsiaTheme="minorEastAsia" w:hAnsi="Arial" w:cs="Arial"/>
          <w:sz w:val="22"/>
          <w:szCs w:val="22"/>
        </w:rPr>
        <w:t>했다</w:t>
      </w:r>
      <w:r w:rsidR="007636A2" w:rsidRPr="00EB3003">
        <w:rPr>
          <w:rFonts w:ascii="Arial" w:eastAsiaTheme="minorEastAsia" w:hAnsi="Arial" w:cs="Arial"/>
          <w:sz w:val="22"/>
          <w:szCs w:val="22"/>
        </w:rPr>
        <w:t>.</w:t>
      </w:r>
      <w:r w:rsidR="00781D1C" w:rsidRPr="00EB3003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53083225" w14:textId="56A51656" w:rsidR="005968AA" w:rsidRPr="00EB3003" w:rsidRDefault="005968AA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4A202C3A" w14:textId="6B431EF1" w:rsidR="000B1BDB" w:rsidRPr="00EB3003" w:rsidRDefault="00DA0743" w:rsidP="000B1BDB">
      <w:pPr>
        <w:jc w:val="both"/>
        <w:rPr>
          <w:rFonts w:ascii="Arial" w:eastAsia="맑은 고딕" w:hAnsi="Arial" w:cs="Arial"/>
          <w:sz w:val="22"/>
          <w:szCs w:val="22"/>
        </w:rPr>
      </w:pPr>
      <w:bookmarkStart w:id="1" w:name="_Hlk114214742"/>
      <w:r w:rsidRPr="00DA0743">
        <w:rPr>
          <w:rFonts w:ascii="Arial" w:eastAsia="맑은 고딕" w:hAnsi="Arial" w:cs="Arial" w:hint="eastAsia"/>
          <w:sz w:val="22"/>
          <w:szCs w:val="22"/>
        </w:rPr>
        <w:t xml:space="preserve">ECCK </w:t>
      </w:r>
      <w:r w:rsidRPr="00DA0743">
        <w:rPr>
          <w:rFonts w:ascii="Arial" w:eastAsia="맑은 고딕" w:hAnsi="Arial" w:cs="Arial" w:hint="eastAsia"/>
          <w:sz w:val="22"/>
          <w:szCs w:val="22"/>
        </w:rPr>
        <w:t>회장</w:t>
      </w:r>
      <w:r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r w:rsidR="00DD6A7B" w:rsidRPr="00DD6A7B">
        <w:rPr>
          <w:rFonts w:ascii="Arial" w:eastAsia="맑은 고딕" w:hAnsi="Arial" w:cs="Arial" w:hint="eastAsia"/>
          <w:b/>
          <w:bCs/>
          <w:sz w:val="22"/>
          <w:szCs w:val="22"/>
        </w:rPr>
        <w:t>필립</w:t>
      </w:r>
      <w:r w:rsidR="00DD6A7B" w:rsidRPr="00DD6A7B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r w:rsidR="00DD6A7B" w:rsidRPr="00DD6A7B">
        <w:rPr>
          <w:rFonts w:ascii="Arial" w:eastAsia="맑은 고딕" w:hAnsi="Arial" w:cs="Arial" w:hint="eastAsia"/>
          <w:b/>
          <w:bCs/>
          <w:sz w:val="22"/>
          <w:szCs w:val="22"/>
        </w:rPr>
        <w:t>반</w:t>
      </w:r>
      <w:r w:rsidR="00DD6A7B" w:rsidRPr="00DD6A7B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proofErr w:type="spellStart"/>
      <w:r w:rsidR="00DD6A7B" w:rsidRPr="00DD6A7B">
        <w:rPr>
          <w:rFonts w:ascii="Arial" w:eastAsia="맑은 고딕" w:hAnsi="Arial" w:cs="Arial" w:hint="eastAsia"/>
          <w:b/>
          <w:bCs/>
          <w:sz w:val="22"/>
          <w:szCs w:val="22"/>
        </w:rPr>
        <w:t>후프</w:t>
      </w:r>
      <w:proofErr w:type="spellEnd"/>
      <w:r w:rsidR="000B1BDB" w:rsidRPr="00EB3003">
        <w:rPr>
          <w:rFonts w:ascii="Arial" w:eastAsia="맑은 고딕" w:hAnsi="Arial" w:cs="Arial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ING</w:t>
      </w:r>
      <w:r>
        <w:rPr>
          <w:rFonts w:ascii="Arial" w:eastAsia="맑은 고딕" w:hAnsi="Arial" w:cs="Arial" w:hint="eastAsia"/>
          <w:sz w:val="22"/>
          <w:szCs w:val="22"/>
        </w:rPr>
        <w:t>한국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r>
        <w:rPr>
          <w:rFonts w:ascii="Arial" w:eastAsia="맑은 고딕" w:hAnsi="Arial" w:cs="Arial" w:hint="eastAsia"/>
          <w:sz w:val="22"/>
          <w:szCs w:val="22"/>
        </w:rPr>
        <w:t>대표는</w:t>
      </w:r>
      <w:r w:rsidR="000B1BDB"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0B1BDB" w:rsidRPr="00EB3003">
        <w:rPr>
          <w:rFonts w:ascii="Arial" w:eastAsia="맑은 고딕" w:hAnsi="Arial" w:cs="Arial"/>
          <w:sz w:val="22"/>
          <w:szCs w:val="22"/>
        </w:rPr>
        <w:t>개회사를</w:t>
      </w:r>
      <w:r w:rsidR="000B1BDB"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0B1BDB" w:rsidRPr="00EB3003">
        <w:rPr>
          <w:rFonts w:ascii="Arial" w:eastAsia="맑은 고딕" w:hAnsi="Arial" w:cs="Arial"/>
          <w:sz w:val="22"/>
          <w:szCs w:val="22"/>
        </w:rPr>
        <w:t>통해</w:t>
      </w:r>
      <w:r w:rsidR="000B1BDB" w:rsidRPr="00EB3003">
        <w:rPr>
          <w:rFonts w:ascii="Arial" w:eastAsia="맑은 고딕" w:hAnsi="Arial" w:cs="Arial"/>
          <w:sz w:val="22"/>
          <w:szCs w:val="22"/>
        </w:rPr>
        <w:t xml:space="preserve"> "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ECCK </w:t>
      </w:r>
      <w:r w:rsidR="00DD6A7B">
        <w:rPr>
          <w:rFonts w:ascii="Arial" w:eastAsia="맑은 고딕" w:hAnsi="Arial" w:cs="Arial" w:hint="eastAsia"/>
          <w:sz w:val="22"/>
          <w:szCs w:val="22"/>
        </w:rPr>
        <w:t>백서는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지속적으로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한국의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규제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환경에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대해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국제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사회의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표준을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이루는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방향으로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나아갈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것을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강조하고</w:t>
      </w:r>
      <w:r w:rsidR="00A219F9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A219F9">
        <w:rPr>
          <w:rFonts w:ascii="Arial" w:eastAsia="맑은 고딕" w:hAnsi="Arial" w:cs="Arial" w:hint="eastAsia"/>
          <w:sz w:val="22"/>
          <w:szCs w:val="22"/>
        </w:rPr>
        <w:t>있</w:t>
      </w:r>
      <w:r w:rsidR="00DD6A7B">
        <w:rPr>
          <w:rFonts w:ascii="Arial" w:eastAsia="맑은 고딕" w:hAnsi="Arial" w:cs="Arial" w:hint="eastAsia"/>
          <w:sz w:val="22"/>
          <w:szCs w:val="22"/>
        </w:rPr>
        <w:t>다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. </w:t>
      </w:r>
      <w:r w:rsidR="00DD6A7B">
        <w:rPr>
          <w:rFonts w:ascii="Arial" w:eastAsia="맑은 고딕" w:hAnsi="Arial" w:cs="Arial" w:hint="eastAsia"/>
          <w:sz w:val="22"/>
          <w:szCs w:val="22"/>
        </w:rPr>
        <w:t>국제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표준에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기반한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관리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체계는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효율적인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규제를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가능하게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할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뿐만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아니라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국제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경쟁력도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촉</w:t>
      </w:r>
      <w:r w:rsidR="00A219F9">
        <w:rPr>
          <w:rFonts w:ascii="Arial" w:eastAsia="맑은 고딕" w:hAnsi="Arial" w:cs="Arial" w:hint="eastAsia"/>
          <w:sz w:val="22"/>
          <w:szCs w:val="22"/>
        </w:rPr>
        <w:t>진시킨</w:t>
      </w:r>
      <w:r w:rsidR="00DD6A7B">
        <w:rPr>
          <w:rFonts w:ascii="Arial" w:eastAsia="맑은 고딕" w:hAnsi="Arial" w:cs="Arial" w:hint="eastAsia"/>
          <w:sz w:val="22"/>
          <w:szCs w:val="22"/>
        </w:rPr>
        <w:t>다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. </w:t>
      </w:r>
      <w:r w:rsidR="00DD6A7B">
        <w:rPr>
          <w:rFonts w:ascii="Arial" w:eastAsia="맑은 고딕" w:hAnsi="Arial" w:cs="Arial" w:hint="eastAsia"/>
          <w:sz w:val="22"/>
          <w:szCs w:val="22"/>
        </w:rPr>
        <w:t>한국의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자동차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DD6A7B">
        <w:rPr>
          <w:rFonts w:ascii="Arial" w:eastAsia="맑은 고딕" w:hAnsi="Arial" w:cs="Arial" w:hint="eastAsia"/>
          <w:sz w:val="22"/>
          <w:szCs w:val="22"/>
        </w:rPr>
        <w:t>화학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DD6A7B">
        <w:rPr>
          <w:rFonts w:ascii="Arial" w:eastAsia="맑은 고딕" w:hAnsi="Arial" w:cs="Arial" w:hint="eastAsia"/>
          <w:sz w:val="22"/>
          <w:szCs w:val="22"/>
        </w:rPr>
        <w:t>화장품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산업이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지속적인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노력을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통해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전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세계로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시장을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확대한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것처럼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앞으로는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디지털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DD6A7B">
        <w:rPr>
          <w:rFonts w:ascii="Arial" w:eastAsia="맑은 고딕" w:hAnsi="Arial" w:cs="Arial" w:hint="eastAsia"/>
          <w:sz w:val="22"/>
          <w:szCs w:val="22"/>
        </w:rPr>
        <w:t>녹색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에너지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및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지속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가능성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분야에서의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성장이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기</w:t>
      </w:r>
      <w:r w:rsidR="00A219F9">
        <w:rPr>
          <w:rFonts w:ascii="Arial" w:eastAsia="맑은 고딕" w:hAnsi="Arial" w:cs="Arial" w:hint="eastAsia"/>
          <w:sz w:val="22"/>
          <w:szCs w:val="22"/>
        </w:rPr>
        <w:t>대된다</w:t>
      </w:r>
      <w:r w:rsidR="00DD6A7B">
        <w:rPr>
          <w:rFonts w:ascii="Arial" w:eastAsia="맑은 고딕" w:hAnsi="Arial" w:cs="Arial" w:hint="eastAsia"/>
          <w:sz w:val="22"/>
          <w:szCs w:val="22"/>
        </w:rPr>
        <w:t>.</w:t>
      </w:r>
      <w:r w:rsidR="00DD6A7B">
        <w:rPr>
          <w:rFonts w:ascii="Arial" w:eastAsia="맑은 고딕" w:hAnsi="Arial" w:cs="Arial"/>
          <w:sz w:val="22"/>
          <w:szCs w:val="22"/>
        </w:rPr>
        <w:t>”</w:t>
      </w:r>
      <w:r w:rsidR="00DD6A7B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DD6A7B">
        <w:rPr>
          <w:rFonts w:ascii="Arial" w:eastAsia="맑은 고딕" w:hAnsi="Arial" w:cs="Arial" w:hint="eastAsia"/>
          <w:sz w:val="22"/>
          <w:szCs w:val="22"/>
        </w:rPr>
        <w:t>라</w:t>
      </w:r>
      <w:r w:rsidR="006C58D5" w:rsidRPr="00EB3003">
        <w:rPr>
          <w:rFonts w:ascii="Arial" w:eastAsia="맑은 고딕" w:hAnsi="Arial" w:cs="Arial"/>
          <w:sz w:val="22"/>
          <w:szCs w:val="22"/>
        </w:rPr>
        <w:t>고</w:t>
      </w:r>
      <w:r w:rsidR="006C58D5"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6C58D5" w:rsidRPr="00EB3003">
        <w:rPr>
          <w:rFonts w:ascii="Arial" w:eastAsia="맑은 고딕" w:hAnsi="Arial" w:cs="Arial"/>
          <w:sz w:val="22"/>
          <w:szCs w:val="22"/>
        </w:rPr>
        <w:t>언급했다</w:t>
      </w:r>
      <w:r w:rsidR="006C58D5" w:rsidRPr="00EB3003">
        <w:rPr>
          <w:rFonts w:ascii="Arial" w:eastAsia="맑은 고딕" w:hAnsi="Arial" w:cs="Arial"/>
          <w:sz w:val="22"/>
          <w:szCs w:val="22"/>
        </w:rPr>
        <w:t xml:space="preserve">. </w:t>
      </w:r>
    </w:p>
    <w:bookmarkEnd w:id="1"/>
    <w:p w14:paraId="233FAF26" w14:textId="2E7E62FA" w:rsidR="000B1BDB" w:rsidRPr="00EB3003" w:rsidRDefault="000B1BDB" w:rsidP="000B1B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맑은 고딕" w:hAnsi="Arial" w:cs="Arial"/>
          <w:b/>
          <w:bCs/>
          <w:sz w:val="22"/>
          <w:szCs w:val="22"/>
        </w:rPr>
      </w:pPr>
    </w:p>
    <w:p w14:paraId="47AE3DF4" w14:textId="7B2EDC59" w:rsidR="00BE6D6B" w:rsidRPr="00EB3003" w:rsidRDefault="00BE6D6B" w:rsidP="00BE6D6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B3003">
        <w:rPr>
          <w:rStyle w:val="normaltextrun"/>
          <w:rFonts w:ascii="Arial" w:eastAsia="맑은 고딕" w:hAnsi="Arial" w:cs="Arial"/>
          <w:b/>
          <w:bCs/>
          <w:sz w:val="22"/>
          <w:szCs w:val="22"/>
        </w:rPr>
        <w:t>마리아</w:t>
      </w:r>
      <w:r w:rsidRPr="00EB3003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B3003">
        <w:rPr>
          <w:rStyle w:val="normaltextrun"/>
          <w:rFonts w:ascii="Arial" w:eastAsia="맑은 고딕" w:hAnsi="Arial" w:cs="Arial"/>
          <w:b/>
          <w:bCs/>
          <w:sz w:val="22"/>
          <w:szCs w:val="22"/>
        </w:rPr>
        <w:t>카스티요</w:t>
      </w:r>
      <w:proofErr w:type="spellEnd"/>
      <w:r w:rsidRPr="00EB3003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B3003">
        <w:rPr>
          <w:rStyle w:val="normaltextrun"/>
          <w:rFonts w:ascii="Arial" w:eastAsia="맑은 고딕" w:hAnsi="Arial" w:cs="Arial"/>
          <w:b/>
          <w:bCs/>
          <w:sz w:val="22"/>
          <w:szCs w:val="22"/>
        </w:rPr>
        <w:t>페르난데즈</w:t>
      </w:r>
      <w:proofErr w:type="spellEnd"/>
      <w:r w:rsidRPr="00EB30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3003">
        <w:rPr>
          <w:rStyle w:val="normaltextrun"/>
          <w:rFonts w:ascii="Arial" w:eastAsia="맑은 고딕" w:hAnsi="Arial" w:cs="Arial"/>
          <w:sz w:val="22"/>
          <w:szCs w:val="22"/>
        </w:rPr>
        <w:t>주한</w:t>
      </w:r>
      <w:r w:rsidRPr="00EB30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EB3003">
        <w:rPr>
          <w:rStyle w:val="normaltextrun"/>
          <w:rFonts w:ascii="Arial" w:eastAsia="맑은 고딕" w:hAnsi="Arial" w:cs="Arial"/>
          <w:sz w:val="22"/>
          <w:szCs w:val="22"/>
        </w:rPr>
        <w:t>유럽연합</w:t>
      </w:r>
      <w:r w:rsidRPr="00EB3003">
        <w:rPr>
          <w:rStyle w:val="normaltextrun"/>
          <w:rFonts w:ascii="Arial" w:hAnsi="Arial" w:cs="Arial"/>
          <w:sz w:val="22"/>
          <w:szCs w:val="22"/>
        </w:rPr>
        <w:t xml:space="preserve">(EU) </w:t>
      </w:r>
      <w:r w:rsidRPr="00EB3003">
        <w:rPr>
          <w:rStyle w:val="normaltextrun"/>
          <w:rFonts w:ascii="Arial" w:eastAsia="맑은 고딕" w:hAnsi="Arial" w:cs="Arial"/>
          <w:sz w:val="22"/>
          <w:szCs w:val="22"/>
        </w:rPr>
        <w:t>대사는</w:t>
      </w:r>
      <w:r w:rsidR="00EE77AD" w:rsidRPr="00EE77AD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Arial" w:hAnsi="Arial" w:cs="Arial"/>
          <w:sz w:val="22"/>
          <w:szCs w:val="22"/>
        </w:rPr>
        <w:t xml:space="preserve">"ECCK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백서에서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강조된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상업적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문제를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해결하는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것은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글로벌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경제의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근본적인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요소들과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경제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안보가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변화하는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이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시점에서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특히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중요하다</w:t>
      </w:r>
      <w:r w:rsidR="00B93124" w:rsidRPr="00B93124">
        <w:rPr>
          <w:rFonts w:ascii="Arial" w:hAnsi="Arial" w:cs="Arial"/>
          <w:sz w:val="22"/>
          <w:szCs w:val="22"/>
        </w:rPr>
        <w:t>"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고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언급했다</w:t>
      </w:r>
      <w:r w:rsidR="00B93124" w:rsidRPr="00B93124">
        <w:rPr>
          <w:rFonts w:ascii="Arial" w:hAnsi="Arial" w:cs="Arial"/>
          <w:sz w:val="22"/>
          <w:szCs w:val="22"/>
        </w:rPr>
        <w:t xml:space="preserve">.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또한</w:t>
      </w:r>
      <w:r w:rsidR="00B93124" w:rsidRPr="00B93124">
        <w:rPr>
          <w:rFonts w:ascii="Arial" w:hAnsi="Arial" w:cs="Arial"/>
          <w:sz w:val="22"/>
          <w:szCs w:val="22"/>
        </w:rPr>
        <w:t>, "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이러한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비즈니스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문제를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해결하려는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한국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정부의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의지는</w:t>
      </w:r>
      <w:r w:rsidR="00B93124" w:rsidRPr="00B93124">
        <w:rPr>
          <w:rFonts w:ascii="Arial" w:hAnsi="Arial" w:cs="Arial"/>
          <w:sz w:val="22"/>
          <w:szCs w:val="22"/>
        </w:rPr>
        <w:t xml:space="preserve"> EU-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한국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간의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파트너십이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얼마나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강력한지를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보여주는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증거</w:t>
      </w:r>
      <w:r w:rsidR="00B93124" w:rsidRPr="00B93124">
        <w:rPr>
          <w:rFonts w:ascii="Arial" w:hAnsi="Arial" w:cs="Arial"/>
          <w:sz w:val="22"/>
          <w:szCs w:val="22"/>
        </w:rPr>
        <w:t>"</w:t>
      </w:r>
      <w:proofErr w:type="spellStart"/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라고</w:t>
      </w:r>
      <w:proofErr w:type="spellEnd"/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평가했다</w:t>
      </w:r>
      <w:r w:rsidR="00B93124" w:rsidRPr="00B93124">
        <w:rPr>
          <w:rFonts w:ascii="Arial" w:hAnsi="Arial" w:cs="Arial"/>
          <w:sz w:val="22"/>
          <w:szCs w:val="22"/>
        </w:rPr>
        <w:t xml:space="preserve">.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그녀는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금융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서비스</w:t>
      </w:r>
      <w:r w:rsidR="00B93124" w:rsidRPr="00B93124">
        <w:rPr>
          <w:rFonts w:ascii="Arial" w:hAnsi="Arial" w:cs="Arial"/>
          <w:sz w:val="22"/>
          <w:szCs w:val="22"/>
        </w:rPr>
        <w:t xml:space="preserve">,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재생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에너지</w:t>
      </w:r>
      <w:r w:rsidR="00B93124" w:rsidRPr="00B93124">
        <w:rPr>
          <w:rFonts w:ascii="Arial" w:hAnsi="Arial" w:cs="Arial"/>
          <w:sz w:val="22"/>
          <w:szCs w:val="22"/>
        </w:rPr>
        <w:t xml:space="preserve">,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자동차</w:t>
      </w:r>
      <w:r w:rsidR="00B93124" w:rsidRPr="00B93124">
        <w:rPr>
          <w:rFonts w:ascii="Arial" w:hAnsi="Arial" w:cs="Arial"/>
          <w:sz w:val="22"/>
          <w:szCs w:val="22"/>
        </w:rPr>
        <w:t xml:space="preserve">,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주류</w:t>
      </w:r>
      <w:r w:rsidR="00B93124" w:rsidRPr="00B93124">
        <w:rPr>
          <w:rFonts w:ascii="Arial" w:hAnsi="Arial" w:cs="Arial"/>
          <w:sz w:val="22"/>
          <w:szCs w:val="22"/>
        </w:rPr>
        <w:t xml:space="preserve">,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혁신적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헬스케어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분야에서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추가적인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진전이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있기를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기대한다고</w:t>
      </w:r>
      <w:r w:rsidR="00B93124" w:rsidRPr="00B93124">
        <w:rPr>
          <w:rFonts w:ascii="Arial" w:hAnsi="Arial" w:cs="Arial"/>
          <w:sz w:val="22"/>
          <w:szCs w:val="22"/>
        </w:rPr>
        <w:t xml:space="preserve"> </w:t>
      </w:r>
      <w:r w:rsidR="00B93124" w:rsidRPr="00B93124">
        <w:rPr>
          <w:rFonts w:ascii="맑은 고딕" w:eastAsia="맑은 고딕" w:hAnsi="맑은 고딕" w:cs="맑은 고딕" w:hint="eastAsia"/>
          <w:sz w:val="22"/>
          <w:szCs w:val="22"/>
        </w:rPr>
        <w:t>덧붙였다</w:t>
      </w:r>
      <w:r w:rsidR="00B93124" w:rsidRPr="00B93124">
        <w:rPr>
          <w:rFonts w:ascii="Arial" w:hAnsi="Arial" w:cs="Arial"/>
          <w:sz w:val="22"/>
          <w:szCs w:val="22"/>
        </w:rPr>
        <w:t>.</w:t>
      </w:r>
    </w:p>
    <w:p w14:paraId="5D2F161A" w14:textId="6A6D476B" w:rsidR="000B1BDB" w:rsidRPr="00EB3003" w:rsidRDefault="000B1BDB" w:rsidP="000B1B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E0D05C7" w14:textId="599D6571" w:rsidR="000B1BDB" w:rsidRPr="00C97754" w:rsidRDefault="000B1BDB" w:rsidP="000B1BDB">
      <w:pPr>
        <w:jc w:val="both"/>
        <w:rPr>
          <w:rFonts w:ascii="Arial" w:hAnsi="Arial" w:cs="Arial"/>
          <w:sz w:val="22"/>
          <w:szCs w:val="22"/>
        </w:rPr>
      </w:pPr>
      <w:r w:rsidRPr="002C15E3">
        <w:rPr>
          <w:rFonts w:ascii="Arial" w:eastAsia="맑은 고딕" w:hAnsi="Arial" w:cs="Arial"/>
          <w:bCs/>
          <w:sz w:val="22"/>
          <w:szCs w:val="22"/>
        </w:rPr>
        <w:t>이어</w:t>
      </w:r>
      <w:r w:rsidR="002C15E3" w:rsidRPr="002C15E3">
        <w:rPr>
          <w:rFonts w:ascii="Arial" w:eastAsia="맑은 고딕" w:hAnsi="Arial" w:cs="Arial" w:hint="eastAsia"/>
          <w:bCs/>
          <w:sz w:val="22"/>
          <w:szCs w:val="22"/>
        </w:rPr>
        <w:t xml:space="preserve"> </w:t>
      </w:r>
      <w:r w:rsidR="002C15E3" w:rsidRPr="002C15E3">
        <w:rPr>
          <w:rFonts w:ascii="Arial" w:eastAsia="맑은 고딕" w:hAnsi="Arial" w:cs="Arial" w:hint="eastAsia"/>
          <w:b/>
          <w:sz w:val="22"/>
          <w:szCs w:val="22"/>
        </w:rPr>
        <w:t>스테판</w:t>
      </w:r>
      <w:r w:rsidR="002C15E3" w:rsidRPr="002C15E3">
        <w:rPr>
          <w:rFonts w:ascii="Arial" w:eastAsia="맑은 고딕" w:hAnsi="Arial" w:cs="Arial" w:hint="eastAsia"/>
          <w:b/>
          <w:sz w:val="22"/>
          <w:szCs w:val="22"/>
        </w:rPr>
        <w:t xml:space="preserve"> </w:t>
      </w:r>
      <w:proofErr w:type="spellStart"/>
      <w:r w:rsidR="002C15E3" w:rsidRPr="002C15E3">
        <w:rPr>
          <w:rFonts w:ascii="Arial" w:eastAsia="맑은 고딕" w:hAnsi="Arial" w:cs="Arial" w:hint="eastAsia"/>
          <w:b/>
          <w:sz w:val="22"/>
          <w:szCs w:val="22"/>
        </w:rPr>
        <w:t>언스트</w:t>
      </w:r>
      <w:proofErr w:type="spellEnd"/>
      <w:r w:rsidRPr="00EB3003">
        <w:rPr>
          <w:rFonts w:ascii="Arial" w:hAnsi="Arial" w:cs="Arial"/>
          <w:sz w:val="22"/>
          <w:szCs w:val="22"/>
        </w:rPr>
        <w:t xml:space="preserve">ECCK </w:t>
      </w:r>
      <w:r w:rsidRPr="00EB3003">
        <w:rPr>
          <w:rFonts w:ascii="Arial" w:eastAsia="맑은 고딕" w:hAnsi="Arial" w:cs="Arial"/>
          <w:sz w:val="22"/>
          <w:szCs w:val="22"/>
        </w:rPr>
        <w:t>총장은</w:t>
      </w:r>
      <w:r w:rsidRPr="00EB3003">
        <w:rPr>
          <w:rFonts w:ascii="Arial" w:eastAsia="맑은 고딕" w:hAnsi="Arial" w:cs="Arial"/>
          <w:sz w:val="22"/>
          <w:szCs w:val="22"/>
        </w:rPr>
        <w:t xml:space="preserve">, </w:t>
      </w:r>
      <w:r w:rsidRPr="00EB3003">
        <w:rPr>
          <w:rFonts w:ascii="Arial" w:hAnsi="Arial" w:cs="Arial"/>
          <w:sz w:val="22"/>
          <w:szCs w:val="22"/>
        </w:rPr>
        <w:t>“</w:t>
      </w:r>
      <w:r w:rsidRPr="00EB3003">
        <w:rPr>
          <w:rFonts w:ascii="Arial" w:eastAsia="맑은 고딕" w:hAnsi="Arial" w:cs="Arial"/>
          <w:sz w:val="22"/>
          <w:szCs w:val="22"/>
        </w:rPr>
        <w:t>백서는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전체적으로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시장의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효율성을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높이는데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기여하기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위한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제안들로</w:t>
      </w:r>
      <w:r w:rsidRPr="00EB3003">
        <w:rPr>
          <w:rFonts w:ascii="Arial" w:eastAsia="맑은 고딕" w:hAnsi="Arial" w:cs="Arial"/>
          <w:sz w:val="22"/>
          <w:szCs w:val="22"/>
        </w:rPr>
        <w:t xml:space="preserve">, </w:t>
      </w:r>
      <w:r w:rsidRPr="00EB3003">
        <w:rPr>
          <w:rFonts w:ascii="Arial" w:eastAsia="맑은 고딕" w:hAnsi="Arial" w:cs="Arial"/>
          <w:sz w:val="22"/>
          <w:szCs w:val="22"/>
        </w:rPr>
        <w:t>올해는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총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21</w:t>
      </w:r>
      <w:r w:rsidRPr="00EB3003">
        <w:rPr>
          <w:rFonts w:ascii="Arial" w:eastAsia="맑은 고딕" w:hAnsi="Arial" w:cs="Arial"/>
          <w:sz w:val="22"/>
          <w:szCs w:val="22"/>
        </w:rPr>
        <w:t>개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위원회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중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17</w:t>
      </w:r>
      <w:r w:rsidRPr="00EB3003">
        <w:rPr>
          <w:rFonts w:ascii="Arial" w:eastAsia="맑은 고딕" w:hAnsi="Arial" w:cs="Arial"/>
          <w:sz w:val="22"/>
          <w:szCs w:val="22"/>
        </w:rPr>
        <w:t>개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위원회에서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한국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정부에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전하는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총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73</w:t>
      </w:r>
      <w:r w:rsidRPr="00504473">
        <w:rPr>
          <w:rFonts w:ascii="Arial" w:eastAsia="맑은 고딕" w:hAnsi="Arial" w:cs="Arial"/>
          <w:sz w:val="22"/>
          <w:szCs w:val="22"/>
        </w:rPr>
        <w:t>개의</w:t>
      </w:r>
      <w:r w:rsidR="00504473" w:rsidRPr="0050447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EA3E98" w:rsidRPr="00504473">
        <w:rPr>
          <w:rFonts w:ascii="Arial" w:eastAsia="맑은 고딕" w:hAnsi="Arial" w:cs="Arial" w:hint="eastAsia"/>
          <w:sz w:val="22"/>
          <w:szCs w:val="22"/>
        </w:rPr>
        <w:t>제도</w:t>
      </w:r>
      <w:r w:rsidR="00EA3E98" w:rsidRPr="0050447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EA3E98" w:rsidRPr="00504473">
        <w:rPr>
          <w:rFonts w:ascii="Arial" w:eastAsia="맑은 고딕" w:hAnsi="Arial" w:cs="Arial" w:hint="eastAsia"/>
          <w:sz w:val="22"/>
          <w:szCs w:val="22"/>
        </w:rPr>
        <w:t>개선</w:t>
      </w:r>
      <w:r w:rsidR="00EA3E98" w:rsidRPr="0050447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EA3E98" w:rsidRPr="00504473">
        <w:rPr>
          <w:rFonts w:ascii="Arial" w:eastAsia="맑은 고딕" w:hAnsi="Arial" w:cs="Arial" w:hint="eastAsia"/>
          <w:sz w:val="22"/>
          <w:szCs w:val="22"/>
        </w:rPr>
        <w:t>건의안을</w:t>
      </w:r>
      <w:r w:rsidRPr="00504473">
        <w:rPr>
          <w:rFonts w:ascii="Arial" w:eastAsia="맑은 고딕" w:hAnsi="Arial" w:cs="Arial"/>
          <w:sz w:val="22"/>
          <w:szCs w:val="22"/>
        </w:rPr>
        <w:t xml:space="preserve"> </w:t>
      </w:r>
      <w:r w:rsidRPr="00504473">
        <w:rPr>
          <w:rFonts w:ascii="Arial" w:eastAsia="맑은 고딕" w:hAnsi="Arial" w:cs="Arial"/>
          <w:sz w:val="22"/>
          <w:szCs w:val="22"/>
        </w:rPr>
        <w:t>준비하여</w:t>
      </w:r>
      <w:r w:rsidRPr="00504473">
        <w:rPr>
          <w:rFonts w:ascii="Arial" w:eastAsia="맑은 고딕" w:hAnsi="Arial" w:cs="Arial"/>
          <w:sz w:val="22"/>
          <w:szCs w:val="22"/>
        </w:rPr>
        <w:t xml:space="preserve"> </w:t>
      </w:r>
      <w:r w:rsidRPr="00504473">
        <w:rPr>
          <w:rFonts w:ascii="Arial" w:eastAsia="맑은 고딕" w:hAnsi="Arial" w:cs="Arial"/>
          <w:sz w:val="22"/>
          <w:szCs w:val="22"/>
        </w:rPr>
        <w:t>발표하게</w:t>
      </w:r>
      <w:r w:rsidRPr="00504473">
        <w:rPr>
          <w:rFonts w:ascii="Arial" w:eastAsia="맑은 고딕" w:hAnsi="Arial" w:cs="Arial"/>
          <w:sz w:val="22"/>
          <w:szCs w:val="22"/>
        </w:rPr>
        <w:t xml:space="preserve"> </w:t>
      </w:r>
      <w:r w:rsidRPr="00504473">
        <w:rPr>
          <w:rFonts w:ascii="Arial" w:eastAsia="맑은 고딕" w:hAnsi="Arial" w:cs="Arial"/>
          <w:sz w:val="22"/>
          <w:szCs w:val="22"/>
        </w:rPr>
        <w:t>되었다</w:t>
      </w:r>
      <w:r w:rsidRPr="00504473">
        <w:rPr>
          <w:rFonts w:ascii="Arial" w:eastAsia="맑은 고딕" w:hAnsi="Arial" w:cs="Arial"/>
          <w:sz w:val="22"/>
          <w:szCs w:val="22"/>
        </w:rPr>
        <w:t>.”</w:t>
      </w:r>
      <w:r w:rsidR="002C15E3">
        <w:rPr>
          <w:rFonts w:ascii="Arial" w:eastAsia="맑은 고딕" w:hAnsi="Arial" w:cs="Arial" w:hint="eastAsia"/>
          <w:sz w:val="22"/>
          <w:szCs w:val="22"/>
        </w:rPr>
        <w:t>고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언급하며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특히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중대재해처벌법에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대한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현실적인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적용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방안에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필요성에</w:t>
      </w:r>
      <w:r w:rsidR="002C15E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2C15E3">
        <w:rPr>
          <w:rFonts w:ascii="Arial" w:eastAsia="맑은 고딕" w:hAnsi="Arial" w:cs="Arial" w:hint="eastAsia"/>
          <w:sz w:val="22"/>
          <w:szCs w:val="22"/>
        </w:rPr>
        <w:t>대해서</w:t>
      </w:r>
      <w:r w:rsidRPr="00EB3003">
        <w:rPr>
          <w:rFonts w:ascii="Arial" w:eastAsia="맑은 고딕" w:hAnsi="Arial" w:cs="Arial"/>
          <w:sz w:val="22"/>
          <w:szCs w:val="22"/>
        </w:rPr>
        <w:t>도</w:t>
      </w:r>
      <w:r w:rsidRPr="004A5A2C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피력했다</w:t>
      </w:r>
      <w:r w:rsidRPr="004A5A2C">
        <w:rPr>
          <w:rFonts w:ascii="Arial" w:eastAsia="맑은 고딕" w:hAnsi="Arial" w:cs="Arial"/>
          <w:sz w:val="22"/>
          <w:szCs w:val="22"/>
        </w:rPr>
        <w:t>. "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다른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건의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사항들이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실질적인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기업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운영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및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경쟁력에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관련된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이슈들이라면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중대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재해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처벌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등에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관한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법률은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노동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시장의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proofErr w:type="spellStart"/>
      <w:r w:rsidR="004A5A2C" w:rsidRPr="004A5A2C">
        <w:rPr>
          <w:rFonts w:ascii="Arial" w:eastAsia="맑은 고딕" w:hAnsi="Arial" w:cs="Arial" w:hint="eastAsia"/>
          <w:sz w:val="22"/>
          <w:szCs w:val="22"/>
        </w:rPr>
        <w:t>유연화외</w:t>
      </w:r>
      <w:proofErr w:type="spellEnd"/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더불어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해외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직접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투자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기업들의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투자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결정단계에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직접적인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>영향을</w:t>
      </w:r>
      <w:r w:rsidR="004A5A2C" w:rsidRPr="004A5A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미칠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수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있는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이슈</w:t>
      </w:r>
      <w:r w:rsidRPr="00CF56FC">
        <w:rPr>
          <w:rFonts w:ascii="Arial" w:eastAsia="맑은 고딕" w:hAnsi="Arial" w:cs="Arial"/>
          <w:sz w:val="22"/>
          <w:szCs w:val="22"/>
        </w:rPr>
        <w:t>.”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라</w:t>
      </w:r>
      <w:r w:rsidR="00A219F9" w:rsidRPr="00CF56FC">
        <w:rPr>
          <w:rFonts w:ascii="Arial" w:eastAsia="맑은 고딕" w:hAnsi="Arial" w:cs="Arial" w:hint="eastAsia"/>
          <w:sz w:val="22"/>
          <w:szCs w:val="22"/>
        </w:rPr>
        <w:t>며</w:t>
      </w:r>
      <w:r w:rsidR="00A219F9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A219F9" w:rsidRPr="00CF56FC">
        <w:rPr>
          <w:rFonts w:ascii="Arial" w:eastAsia="맑은 고딕" w:hAnsi="Arial" w:cs="Arial" w:hint="eastAsia"/>
          <w:sz w:val="22"/>
          <w:szCs w:val="22"/>
        </w:rPr>
        <w:t>현재</w:t>
      </w:r>
      <w:r w:rsidR="00A219F9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시행되고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있는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정책에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대한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보다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신중한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검토가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필요하다고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4A5A2C" w:rsidRPr="00CF56FC">
        <w:rPr>
          <w:rFonts w:ascii="Arial" w:eastAsia="맑은 고딕" w:hAnsi="Arial" w:cs="Arial" w:hint="eastAsia"/>
          <w:sz w:val="22"/>
          <w:szCs w:val="22"/>
        </w:rPr>
        <w:t>말했다</w:t>
      </w:r>
      <w:r w:rsidRPr="00CF56FC">
        <w:rPr>
          <w:rFonts w:ascii="Arial" w:eastAsia="맑은 고딕" w:hAnsi="Arial" w:cs="Arial"/>
          <w:sz w:val="22"/>
          <w:szCs w:val="22"/>
        </w:rPr>
        <w:t>.</w:t>
      </w:r>
      <w:r w:rsidR="00D34B31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또한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그는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국내에서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활동하는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외국인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투자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기업들의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목소리에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귀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기울이는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한국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정부의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노력에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감사드린다며</w:t>
      </w:r>
      <w:r w:rsidR="000C24C0" w:rsidRPr="00CF56FC">
        <w:rPr>
          <w:rFonts w:ascii="Arial" w:eastAsia="맑은 고딕" w:hAnsi="Arial" w:cs="Arial"/>
          <w:sz w:val="22"/>
          <w:szCs w:val="22"/>
        </w:rPr>
        <w:t>, “</w:t>
      </w:r>
      <w:r w:rsidR="000C24C0" w:rsidRPr="00CF56FC">
        <w:rPr>
          <w:rFonts w:ascii="Arial" w:eastAsia="맑은 고딕" w:hAnsi="Arial" w:cs="Arial"/>
          <w:sz w:val="22"/>
          <w:szCs w:val="22"/>
        </w:rPr>
        <w:t>특히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lastRenderedPageBreak/>
        <w:t>산업통상자원부의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0C24C0" w:rsidRPr="00CF56FC">
        <w:rPr>
          <w:rFonts w:ascii="Arial" w:eastAsia="맑은 고딕" w:hAnsi="Arial" w:cs="Arial"/>
          <w:sz w:val="22"/>
          <w:szCs w:val="22"/>
        </w:rPr>
        <w:t>박덕열</w:t>
      </w:r>
      <w:proofErr w:type="spellEnd"/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투자정책관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, </w:t>
      </w:r>
      <w:proofErr w:type="spellStart"/>
      <w:r w:rsidR="003C5186" w:rsidRPr="00CF56FC">
        <w:rPr>
          <w:rFonts w:ascii="Arial" w:eastAsia="맑은 고딕" w:hAnsi="Arial" w:cs="Arial" w:hint="eastAsia"/>
          <w:sz w:val="22"/>
          <w:szCs w:val="22"/>
        </w:rPr>
        <w:t>외국인</w:t>
      </w:r>
      <w:r w:rsidR="000C24C0" w:rsidRPr="00CF56FC">
        <w:rPr>
          <w:rFonts w:ascii="Arial" w:eastAsia="맑은 고딕" w:hAnsi="Arial" w:cs="Arial"/>
          <w:sz w:val="22"/>
          <w:szCs w:val="22"/>
        </w:rPr>
        <w:t>투자옴부즈만</w:t>
      </w:r>
      <w:proofErr w:type="spellEnd"/>
      <w:r w:rsidR="000C24C0" w:rsidRPr="00CF56FC">
        <w:rPr>
          <w:rFonts w:ascii="Arial" w:eastAsia="맑은 고딕" w:hAnsi="Arial" w:cs="Arial"/>
          <w:sz w:val="22"/>
          <w:szCs w:val="22"/>
        </w:rPr>
        <w:t xml:space="preserve">, </w:t>
      </w:r>
      <w:r w:rsidR="003C5186" w:rsidRPr="00CF56FC">
        <w:rPr>
          <w:rFonts w:ascii="Arial" w:eastAsia="맑은 고딕" w:hAnsi="Arial" w:cs="Arial" w:hint="eastAsia"/>
          <w:sz w:val="22"/>
          <w:szCs w:val="22"/>
        </w:rPr>
        <w:t>코트라</w:t>
      </w:r>
      <w:r w:rsidR="003C5186" w:rsidRPr="00CF56FC">
        <w:rPr>
          <w:rFonts w:ascii="Arial" w:eastAsia="맑은 고딕" w:hAnsi="Arial" w:cs="Arial" w:hint="eastAsia"/>
          <w:sz w:val="22"/>
          <w:szCs w:val="22"/>
        </w:rPr>
        <w:t xml:space="preserve"> </w:t>
      </w:r>
      <w:proofErr w:type="spellStart"/>
      <w:r w:rsidR="000C24C0" w:rsidRPr="00CF56FC">
        <w:rPr>
          <w:rFonts w:ascii="Arial" w:eastAsia="맑은 고딕" w:hAnsi="Arial" w:cs="Arial"/>
          <w:sz w:val="22"/>
          <w:szCs w:val="22"/>
        </w:rPr>
        <w:t>외</w:t>
      </w:r>
      <w:r w:rsidR="000B7731" w:rsidRPr="00CF56FC">
        <w:rPr>
          <w:rFonts w:ascii="Arial" w:eastAsia="맑은 고딕" w:hAnsi="Arial" w:cs="Arial" w:hint="eastAsia"/>
          <w:sz w:val="22"/>
          <w:szCs w:val="22"/>
        </w:rPr>
        <w:t>투기업</w:t>
      </w:r>
      <w:r w:rsidR="000C24C0" w:rsidRPr="00CF56FC">
        <w:rPr>
          <w:rFonts w:ascii="Arial" w:eastAsia="맑은 고딕" w:hAnsi="Arial" w:cs="Arial"/>
          <w:sz w:val="22"/>
          <w:szCs w:val="22"/>
        </w:rPr>
        <w:t>고충처리실의</w:t>
      </w:r>
      <w:proofErr w:type="spellEnd"/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도움에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3C5186" w:rsidRPr="00CF56FC">
        <w:rPr>
          <w:rFonts w:ascii="Arial" w:eastAsia="맑은 고딕" w:hAnsi="Arial" w:cs="Arial" w:hint="eastAsia"/>
          <w:sz w:val="22"/>
          <w:szCs w:val="22"/>
        </w:rPr>
        <w:t>특별히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감사드린다</w:t>
      </w:r>
      <w:r w:rsidR="000C24C0" w:rsidRPr="00CF56FC">
        <w:rPr>
          <w:rFonts w:ascii="Arial" w:eastAsia="맑은 고딕" w:hAnsi="Arial" w:cs="Arial"/>
          <w:sz w:val="22"/>
          <w:szCs w:val="22"/>
        </w:rPr>
        <w:t>.”</w:t>
      </w:r>
      <w:r w:rsidR="000C24C0" w:rsidRPr="00CF56FC">
        <w:rPr>
          <w:rFonts w:ascii="Arial" w:eastAsia="맑은 고딕" w:hAnsi="Arial" w:cs="Arial"/>
          <w:sz w:val="22"/>
          <w:szCs w:val="22"/>
        </w:rPr>
        <w:t>고</w:t>
      </w:r>
      <w:r w:rsidR="000C24C0" w:rsidRPr="00CF56FC">
        <w:rPr>
          <w:rFonts w:ascii="Arial" w:eastAsia="맑은 고딕" w:hAnsi="Arial" w:cs="Arial"/>
          <w:sz w:val="22"/>
          <w:szCs w:val="22"/>
        </w:rPr>
        <w:t xml:space="preserve"> </w:t>
      </w:r>
      <w:r w:rsidR="000C24C0" w:rsidRPr="00CF56FC">
        <w:rPr>
          <w:rFonts w:ascii="Arial" w:eastAsia="맑은 고딕" w:hAnsi="Arial" w:cs="Arial"/>
          <w:sz w:val="22"/>
          <w:szCs w:val="22"/>
        </w:rPr>
        <w:t>덧붙였다</w:t>
      </w:r>
    </w:p>
    <w:p w14:paraId="3EF545DC" w14:textId="77777777" w:rsidR="000B1BDB" w:rsidRPr="00EB3003" w:rsidRDefault="000B1BDB" w:rsidP="000B1BDB">
      <w:pPr>
        <w:jc w:val="both"/>
        <w:rPr>
          <w:rFonts w:ascii="Arial" w:eastAsia="Lato" w:hAnsi="Arial" w:cs="Arial"/>
          <w:sz w:val="22"/>
          <w:szCs w:val="22"/>
        </w:rPr>
      </w:pPr>
    </w:p>
    <w:p w14:paraId="3042C541" w14:textId="3BE6F8C1" w:rsidR="00782723" w:rsidRDefault="002D5162" w:rsidP="00782723">
      <w:pPr>
        <w:rPr>
          <w:rFonts w:ascii="Arial" w:eastAsia="맑은 고딕" w:hAnsi="Arial" w:cs="Arial"/>
          <w:sz w:val="22"/>
          <w:szCs w:val="22"/>
        </w:rPr>
      </w:pPr>
      <w:r w:rsidRPr="00EB3003">
        <w:rPr>
          <w:rFonts w:ascii="Arial" w:eastAsia="맑은 고딕" w:hAnsi="Arial" w:cs="Arial"/>
          <w:sz w:val="22"/>
          <w:szCs w:val="22"/>
        </w:rPr>
        <w:t>이어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각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산업별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발표가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Pr="00EB3003">
        <w:rPr>
          <w:rFonts w:ascii="Arial" w:eastAsia="맑은 고딕" w:hAnsi="Arial" w:cs="Arial"/>
          <w:sz w:val="22"/>
          <w:szCs w:val="22"/>
        </w:rPr>
        <w:t>이어졌다</w:t>
      </w:r>
      <w:r w:rsidRPr="00EB3003">
        <w:rPr>
          <w:rFonts w:ascii="Arial" w:eastAsia="맑은 고딕" w:hAnsi="Arial" w:cs="Arial"/>
          <w:sz w:val="22"/>
          <w:szCs w:val="22"/>
        </w:rPr>
        <w:t xml:space="preserve">. </w:t>
      </w:r>
      <w:r w:rsidRPr="00EB3003">
        <w:rPr>
          <w:rFonts w:ascii="Arial" w:eastAsia="맑은 고딕" w:hAnsi="Arial" w:cs="Arial"/>
          <w:sz w:val="22"/>
          <w:szCs w:val="22"/>
        </w:rPr>
        <w:t>먼저</w:t>
      </w:r>
      <w:r w:rsidRPr="00EB3003">
        <w:rPr>
          <w:rFonts w:ascii="Arial" w:eastAsia="맑은 고딕" w:hAnsi="Arial" w:cs="Arial"/>
          <w:sz w:val="22"/>
          <w:szCs w:val="22"/>
        </w:rPr>
        <w:t xml:space="preserve">, </w:t>
      </w:r>
      <w:r w:rsidR="000B1BDB" w:rsidRPr="00EB3003">
        <w:rPr>
          <w:rFonts w:ascii="Arial" w:eastAsia="맑은 고딕" w:hAnsi="Arial" w:cs="Arial"/>
          <w:sz w:val="22"/>
          <w:szCs w:val="22"/>
        </w:rPr>
        <w:t xml:space="preserve">ECCK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상용차위원회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위원장</w:t>
      </w:r>
      <w:r w:rsidR="00C4363A">
        <w:rPr>
          <w:rFonts w:ascii="Arial" w:eastAsia="맑은 고딕" w:hAnsi="Arial" w:cs="Arial" w:hint="eastAsia"/>
          <w:sz w:val="22"/>
          <w:szCs w:val="22"/>
        </w:rPr>
        <w:t xml:space="preserve"> </w:t>
      </w:r>
      <w:proofErr w:type="spellStart"/>
      <w:r w:rsidR="00C4363A" w:rsidRPr="00782723">
        <w:rPr>
          <w:rFonts w:ascii="Arial" w:eastAsia="맑은 고딕" w:hAnsi="Arial" w:cs="Arial" w:hint="eastAsia"/>
          <w:b/>
          <w:bCs/>
          <w:sz w:val="22"/>
          <w:szCs w:val="22"/>
        </w:rPr>
        <w:t>안토니오</w:t>
      </w:r>
      <w:proofErr w:type="spellEnd"/>
      <w:r w:rsidR="00C4363A" w:rsidRPr="00782723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proofErr w:type="spellStart"/>
      <w:r w:rsidR="00C4363A" w:rsidRPr="00782723">
        <w:rPr>
          <w:rFonts w:ascii="Arial" w:eastAsia="맑은 고딕" w:hAnsi="Arial" w:cs="Arial" w:hint="eastAsia"/>
          <w:b/>
          <w:bCs/>
          <w:sz w:val="22"/>
          <w:szCs w:val="22"/>
        </w:rPr>
        <w:t>란다조</w:t>
      </w:r>
      <w:proofErr w:type="spellEnd"/>
      <w:r w:rsidR="00234976">
        <w:rPr>
          <w:rFonts w:ascii="Arial" w:eastAsia="맑은 고딕" w:hAnsi="Arial" w:cs="Arial" w:hint="eastAsia"/>
          <w:sz w:val="22"/>
          <w:szCs w:val="22"/>
        </w:rPr>
        <w:t xml:space="preserve"> </w:t>
      </w:r>
      <w:proofErr w:type="spellStart"/>
      <w:r w:rsidR="00234976">
        <w:rPr>
          <w:rFonts w:ascii="Arial" w:eastAsia="맑은 고딕" w:hAnsi="Arial" w:cs="Arial" w:hint="eastAsia"/>
          <w:sz w:val="22"/>
          <w:szCs w:val="22"/>
        </w:rPr>
        <w:t>다임러</w:t>
      </w:r>
      <w:r w:rsidR="00A7199E">
        <w:rPr>
          <w:rFonts w:ascii="Arial" w:eastAsia="맑은 고딕" w:hAnsi="Arial" w:cs="Arial" w:hint="eastAsia"/>
          <w:sz w:val="22"/>
          <w:szCs w:val="22"/>
        </w:rPr>
        <w:t>트럭코리아</w:t>
      </w:r>
      <w:proofErr w:type="spellEnd"/>
      <w:r w:rsidR="00A7199E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A7199E">
        <w:rPr>
          <w:rFonts w:ascii="Arial" w:eastAsia="맑은 고딕" w:hAnsi="Arial" w:cs="Arial" w:hint="eastAsia"/>
          <w:sz w:val="22"/>
          <w:szCs w:val="22"/>
        </w:rPr>
        <w:t>대표이사는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중대형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전기화물차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보급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확대를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위한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정책적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지원을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희망했다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. </w:t>
      </w:r>
      <w:r w:rsidR="00782723" w:rsidRPr="00782723">
        <w:rPr>
          <w:rFonts w:ascii="Arial" w:eastAsia="맑은 고딕" w:hAnsi="Arial" w:cs="Arial"/>
          <w:sz w:val="22"/>
          <w:szCs w:val="22"/>
        </w:rPr>
        <w:t>“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중대형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화물차는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일반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승용차에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비해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주행거리가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길고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, </w:t>
      </w:r>
      <w:r w:rsidR="00782723" w:rsidRPr="00782723">
        <w:rPr>
          <w:rFonts w:ascii="Arial" w:eastAsia="맑은 고딕" w:hAnsi="Arial" w:cs="Arial"/>
          <w:sz w:val="22"/>
          <w:szCs w:val="22"/>
        </w:rPr>
        <w:t>배출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782723" w:rsidRPr="00782723">
        <w:rPr>
          <w:rFonts w:ascii="Arial" w:eastAsia="맑은 고딕" w:hAnsi="Arial" w:cs="Arial"/>
          <w:sz w:val="22"/>
          <w:szCs w:val="22"/>
        </w:rPr>
        <w:t>가스량이</w:t>
      </w:r>
      <w:proofErr w:type="spellEnd"/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많아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이를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친환경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차량으로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전환할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경우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교통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부문의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대기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환경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개선에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상당한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효과를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기대할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수</w:t>
      </w:r>
      <w:r w:rsidR="00782723" w:rsidRPr="00782723">
        <w:rPr>
          <w:rFonts w:ascii="Arial" w:eastAsia="맑은 고딕" w:hAnsi="Arial" w:cs="Arial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/>
          <w:sz w:val="22"/>
          <w:szCs w:val="22"/>
        </w:rPr>
        <w:t>있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다</w:t>
      </w:r>
      <w:r w:rsidR="00782723" w:rsidRPr="00782723">
        <w:rPr>
          <w:rFonts w:ascii="Arial" w:eastAsia="맑은 고딕" w:hAnsi="Arial" w:cs="Arial"/>
          <w:sz w:val="22"/>
          <w:szCs w:val="22"/>
        </w:rPr>
        <w:t>”</w:t>
      </w:r>
      <w:proofErr w:type="spellStart"/>
      <w:r w:rsidR="00782723" w:rsidRPr="00782723">
        <w:rPr>
          <w:rFonts w:ascii="Arial" w:eastAsia="맑은 고딕" w:hAnsi="Arial" w:cs="Arial" w:hint="eastAsia"/>
          <w:sz w:val="22"/>
          <w:szCs w:val="22"/>
        </w:rPr>
        <w:t>라고</w:t>
      </w:r>
      <w:proofErr w:type="spellEnd"/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밝히며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중대형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전기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화물차에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대한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보조금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제도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마련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및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충전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시설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구축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등이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정부에서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적극적으로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검토될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수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있기를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>희망했다</w:t>
      </w:r>
      <w:r w:rsidR="00782723" w:rsidRPr="00782723">
        <w:rPr>
          <w:rFonts w:ascii="Arial" w:eastAsia="맑은 고딕" w:hAnsi="Arial" w:cs="Arial" w:hint="eastAsia"/>
          <w:sz w:val="22"/>
          <w:szCs w:val="22"/>
        </w:rPr>
        <w:t xml:space="preserve">.    </w:t>
      </w:r>
    </w:p>
    <w:p w14:paraId="6E72C483" w14:textId="77777777" w:rsidR="00A7199E" w:rsidRDefault="00A7199E" w:rsidP="00782723">
      <w:pPr>
        <w:rPr>
          <w:rFonts w:ascii="Arial" w:eastAsia="맑은 고딕" w:hAnsi="Arial" w:cs="Arial"/>
          <w:sz w:val="22"/>
          <w:szCs w:val="22"/>
        </w:rPr>
      </w:pPr>
    </w:p>
    <w:p w14:paraId="0242093B" w14:textId="3B4BDBAA" w:rsidR="00A7199E" w:rsidRPr="00E301E2" w:rsidRDefault="00C4363A" w:rsidP="00A7199E">
      <w:pPr>
        <w:rPr>
          <w:szCs w:val="20"/>
        </w:rPr>
      </w:pPr>
      <w:r w:rsidRPr="00E301E2">
        <w:rPr>
          <w:rFonts w:ascii="Arial" w:eastAsia="맑은 고딕" w:hAnsi="Arial" w:cs="Arial" w:hint="eastAsia"/>
          <w:sz w:val="22"/>
          <w:szCs w:val="22"/>
        </w:rPr>
        <w:t>헬스케어</w:t>
      </w:r>
      <w:r w:rsidRPr="00E301E2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E301E2">
        <w:rPr>
          <w:rFonts w:ascii="Arial" w:eastAsia="맑은 고딕" w:hAnsi="Arial" w:cs="Arial" w:hint="eastAsia"/>
          <w:sz w:val="22"/>
          <w:szCs w:val="22"/>
        </w:rPr>
        <w:t>위원회</w:t>
      </w:r>
      <w:r w:rsidRPr="00E301E2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E301E2">
        <w:rPr>
          <w:rFonts w:ascii="Arial" w:eastAsia="맑은 고딕" w:hAnsi="Arial" w:cs="Arial" w:hint="eastAsia"/>
          <w:sz w:val="22"/>
          <w:szCs w:val="22"/>
        </w:rPr>
        <w:t>위원장</w:t>
      </w:r>
      <w:r>
        <w:rPr>
          <w:rFonts w:ascii="Arial" w:eastAsia="맑은 고딕" w:hAnsi="Arial" w:cs="Arial" w:hint="eastAsia"/>
          <w:sz w:val="22"/>
          <w:szCs w:val="22"/>
        </w:rPr>
        <w:t xml:space="preserve"> </w:t>
      </w:r>
      <w:proofErr w:type="spellStart"/>
      <w:r w:rsidR="00E05B86">
        <w:rPr>
          <w:rFonts w:ascii="Arial" w:eastAsia="맑은 고딕" w:hAnsi="Arial" w:cs="Arial" w:hint="eastAsia"/>
          <w:b/>
          <w:bCs/>
          <w:sz w:val="22"/>
          <w:szCs w:val="22"/>
        </w:rPr>
        <w:t>안나</w:t>
      </w:r>
      <w:r w:rsidRPr="00E301E2">
        <w:rPr>
          <w:rFonts w:ascii="Arial" w:eastAsia="맑은 고딕" w:hAnsi="Arial" w:cs="Arial" w:hint="eastAsia"/>
          <w:b/>
          <w:bCs/>
          <w:sz w:val="22"/>
          <w:szCs w:val="22"/>
        </w:rPr>
        <w:t>마리아</w:t>
      </w:r>
      <w:proofErr w:type="spellEnd"/>
      <w:r w:rsidRPr="00E301E2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r w:rsidRPr="00E301E2">
        <w:rPr>
          <w:rFonts w:ascii="Arial" w:eastAsia="맑은 고딕" w:hAnsi="Arial" w:cs="Arial" w:hint="eastAsia"/>
          <w:b/>
          <w:bCs/>
          <w:sz w:val="22"/>
          <w:szCs w:val="22"/>
        </w:rPr>
        <w:t>보이</w:t>
      </w:r>
      <w:r w:rsidRPr="00E301E2">
        <w:rPr>
          <w:rFonts w:ascii="Arial" w:eastAsia="맑은 고딕" w:hAnsi="Arial" w:cs="Arial" w:hint="eastAsia"/>
          <w:sz w:val="22"/>
          <w:szCs w:val="22"/>
        </w:rPr>
        <w:t xml:space="preserve"> </w:t>
      </w:r>
      <w:proofErr w:type="spellStart"/>
      <w:r w:rsidR="00A7199E">
        <w:rPr>
          <w:rFonts w:ascii="Arial" w:eastAsia="맑은 고딕" w:hAnsi="Arial" w:cs="Arial" w:hint="eastAsia"/>
          <w:sz w:val="22"/>
          <w:szCs w:val="22"/>
        </w:rPr>
        <w:t>한국베링거인겔하임</w:t>
      </w:r>
      <w:proofErr w:type="spellEnd"/>
      <w:r w:rsidR="00A7199E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A7199E">
        <w:rPr>
          <w:rFonts w:ascii="Arial" w:eastAsia="맑은 고딕" w:hAnsi="Arial" w:cs="Arial" w:hint="eastAsia"/>
          <w:sz w:val="22"/>
          <w:szCs w:val="22"/>
        </w:rPr>
        <w:t>사장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은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/>
          <w:sz w:val="22"/>
          <w:szCs w:val="22"/>
        </w:rPr>
        <w:t>“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혁신적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의료제품의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가치저하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및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>
        <w:rPr>
          <w:rFonts w:ascii="Arial" w:eastAsia="맑은 고딕" w:hAnsi="Arial" w:cs="Arial" w:hint="eastAsia"/>
          <w:sz w:val="22"/>
          <w:szCs w:val="22"/>
        </w:rPr>
        <w:t>위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험분담제</w:t>
      </w:r>
      <w:r w:rsidR="00A7199E" w:rsidRPr="00E301E2">
        <w:rPr>
          <w:rFonts w:ascii="Arial" w:eastAsia="맑은 고딕" w:hAnsi="Arial" w:cs="Arial"/>
          <w:sz w:val="22"/>
          <w:szCs w:val="22"/>
        </w:rPr>
        <w:t>(RSA)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의약품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제도에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대한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개선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,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그리고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의약품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품질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관리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기준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평가에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대한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재고</w:t>
      </w:r>
      <w:r w:rsidR="00A7199E" w:rsidRPr="00E301E2">
        <w:rPr>
          <w:rFonts w:ascii="Arial" w:eastAsia="맑은 고딕" w:hAnsi="Arial" w:cs="Arial"/>
          <w:sz w:val="22"/>
          <w:szCs w:val="22"/>
        </w:rPr>
        <w:t>”</w:t>
      </w:r>
      <w:proofErr w:type="spellStart"/>
      <w:r w:rsidR="00A7199E" w:rsidRPr="00E301E2">
        <w:rPr>
          <w:rFonts w:ascii="Arial" w:eastAsia="맑은 고딕" w:hAnsi="Arial" w:cs="Arial" w:hint="eastAsia"/>
          <w:sz w:val="22"/>
          <w:szCs w:val="22"/>
        </w:rPr>
        <w:t>를</w:t>
      </w:r>
      <w:proofErr w:type="spellEnd"/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언급하며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“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한국이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유럽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기업들에게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매력적인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투자처로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남을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수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있기를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기대한다</w:t>
      </w:r>
      <w:r w:rsidR="00A7199E" w:rsidRPr="00E301E2">
        <w:rPr>
          <w:rFonts w:ascii="Arial" w:eastAsia="맑은 고딕" w:hAnsi="Arial" w:cs="Arial"/>
          <w:sz w:val="22"/>
          <w:szCs w:val="22"/>
        </w:rPr>
        <w:t>”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고</w:t>
      </w:r>
      <w:r w:rsidR="00A7199E" w:rsidRPr="00E301E2">
        <w:rPr>
          <w:rFonts w:ascii="Arial" w:eastAsia="맑은 고딕" w:hAnsi="Arial" w:cs="Arial"/>
          <w:sz w:val="22"/>
          <w:szCs w:val="22"/>
        </w:rPr>
        <w:t xml:space="preserve"> </w:t>
      </w:r>
      <w:r w:rsidR="00A7199E" w:rsidRPr="00E301E2">
        <w:rPr>
          <w:rFonts w:ascii="Arial" w:eastAsia="맑은 고딕" w:hAnsi="Arial" w:cs="Arial" w:hint="eastAsia"/>
          <w:sz w:val="22"/>
          <w:szCs w:val="22"/>
        </w:rPr>
        <w:t>말했다</w:t>
      </w:r>
      <w:r w:rsidR="00A7199E" w:rsidRPr="00E301E2">
        <w:rPr>
          <w:rFonts w:ascii="Arial" w:eastAsia="맑은 고딕" w:hAnsi="Arial" w:cs="Arial"/>
          <w:sz w:val="22"/>
          <w:szCs w:val="22"/>
        </w:rPr>
        <w:t>. </w:t>
      </w:r>
    </w:p>
    <w:p w14:paraId="79EFDEC4" w14:textId="77777777" w:rsidR="00A7199E" w:rsidRPr="00A7199E" w:rsidRDefault="00A7199E" w:rsidP="00782723">
      <w:pPr>
        <w:rPr>
          <w:rFonts w:ascii="Arial" w:eastAsia="맑은 고딕" w:hAnsi="Arial" w:cs="Arial"/>
          <w:sz w:val="22"/>
          <w:szCs w:val="22"/>
        </w:rPr>
      </w:pPr>
    </w:p>
    <w:p w14:paraId="64323028" w14:textId="71EF1DA3" w:rsidR="008E1D1E" w:rsidRPr="008E1D1E" w:rsidRDefault="000B1BDB" w:rsidP="008E1D1E">
      <w:pPr>
        <w:rPr>
          <w:rFonts w:ascii="Arial" w:eastAsia="맑은 고딕" w:hAnsi="Arial" w:cs="Arial"/>
          <w:sz w:val="22"/>
          <w:szCs w:val="22"/>
        </w:rPr>
      </w:pPr>
      <w:r w:rsidRPr="00EB3003">
        <w:rPr>
          <w:rFonts w:ascii="Arial" w:eastAsia="맑은 고딕" w:hAnsi="Arial" w:cs="Arial"/>
          <w:sz w:val="22"/>
          <w:szCs w:val="22"/>
        </w:rPr>
        <w:t>이어</w:t>
      </w:r>
      <w:r w:rsidRPr="00EB3003">
        <w:rPr>
          <w:rFonts w:ascii="Arial" w:eastAsia="맑은 고딕" w:hAnsi="Arial" w:cs="Arial"/>
          <w:sz w:val="22"/>
          <w:szCs w:val="22"/>
        </w:rPr>
        <w:t xml:space="preserve"> </w:t>
      </w:r>
      <w:bookmarkStart w:id="2" w:name="_Hlk114564329"/>
      <w:bookmarkStart w:id="3" w:name="_Hlk114562700"/>
      <w:r w:rsidR="00C4363A" w:rsidRPr="00EB3003">
        <w:rPr>
          <w:rFonts w:ascii="Arial" w:eastAsia="맑은 고딕" w:hAnsi="Arial" w:cs="Arial"/>
          <w:sz w:val="22"/>
          <w:szCs w:val="22"/>
        </w:rPr>
        <w:t>주류</w:t>
      </w:r>
      <w:r w:rsidR="00C4363A"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C4363A" w:rsidRPr="00EB3003">
        <w:rPr>
          <w:rFonts w:ascii="Arial" w:eastAsia="맑은 고딕" w:hAnsi="Arial" w:cs="Arial"/>
          <w:sz w:val="22"/>
          <w:szCs w:val="22"/>
        </w:rPr>
        <w:t>위원회</w:t>
      </w:r>
      <w:r w:rsidR="00C4363A" w:rsidRPr="00EB3003">
        <w:rPr>
          <w:rFonts w:ascii="Arial" w:eastAsia="맑은 고딕" w:hAnsi="Arial" w:cs="Arial"/>
          <w:sz w:val="22"/>
          <w:szCs w:val="22"/>
        </w:rPr>
        <w:t xml:space="preserve"> </w:t>
      </w:r>
      <w:r w:rsidR="00C4363A" w:rsidRPr="008E1D1E">
        <w:rPr>
          <w:rFonts w:ascii="Arial" w:eastAsia="맑은 고딕" w:hAnsi="Arial" w:cs="Arial"/>
          <w:sz w:val="22"/>
          <w:szCs w:val="22"/>
        </w:rPr>
        <w:t>위원장</w:t>
      </w:r>
      <w:r w:rsidR="00C4363A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C4363A" w:rsidRPr="00EB3003">
        <w:rPr>
          <w:rFonts w:ascii="Arial" w:eastAsia="맑은 고딕" w:hAnsi="Arial" w:cs="Arial"/>
          <w:b/>
          <w:bCs/>
          <w:sz w:val="22"/>
          <w:szCs w:val="22"/>
        </w:rPr>
        <w:t>제임스</w:t>
      </w:r>
      <w:r w:rsidR="00C4363A" w:rsidRPr="00EB3003">
        <w:rPr>
          <w:rFonts w:ascii="Arial" w:eastAsia="맑은 고딕" w:hAnsi="Arial" w:cs="Arial"/>
          <w:b/>
          <w:bCs/>
          <w:sz w:val="22"/>
          <w:szCs w:val="22"/>
        </w:rPr>
        <w:t xml:space="preserve"> </w:t>
      </w:r>
      <w:proofErr w:type="spellStart"/>
      <w:r w:rsidR="00C4363A" w:rsidRPr="00EB3003">
        <w:rPr>
          <w:rFonts w:ascii="Arial" w:eastAsia="맑은 고딕" w:hAnsi="Arial" w:cs="Arial"/>
          <w:b/>
          <w:bCs/>
          <w:sz w:val="22"/>
          <w:szCs w:val="22"/>
        </w:rPr>
        <w:t>페이튼</w:t>
      </w:r>
      <w:proofErr w:type="spellEnd"/>
      <w:r w:rsidR="00C4363A" w:rsidRPr="00EB3003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8E1D1E" w:rsidRPr="008E1D1E">
        <w:rPr>
          <w:rFonts w:ascii="Arial" w:eastAsia="맑은 고딕" w:hAnsi="Arial" w:cs="Arial" w:hint="eastAsia"/>
          <w:sz w:val="22"/>
          <w:szCs w:val="22"/>
        </w:rPr>
        <w:t>엠에이치</w:t>
      </w:r>
      <w:proofErr w:type="spellEnd"/>
      <w:r w:rsidR="008E1D1E" w:rsidRPr="008E1D1E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8E1D1E" w:rsidRPr="008E1D1E">
        <w:rPr>
          <w:rFonts w:ascii="Arial" w:eastAsia="맑은 고딕" w:hAnsi="Arial" w:cs="Arial" w:hint="eastAsia"/>
          <w:sz w:val="22"/>
          <w:szCs w:val="22"/>
        </w:rPr>
        <w:t>샴페인즈</w:t>
      </w:r>
      <w:proofErr w:type="spellEnd"/>
      <w:r w:rsidR="008E1D1E" w:rsidRPr="008E1D1E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8E1D1E" w:rsidRPr="008E1D1E">
        <w:rPr>
          <w:rFonts w:ascii="Arial" w:eastAsia="맑은 고딕" w:hAnsi="Arial" w:cs="Arial" w:hint="eastAsia"/>
          <w:sz w:val="22"/>
          <w:szCs w:val="22"/>
        </w:rPr>
        <w:t>앤드</w:t>
      </w:r>
      <w:proofErr w:type="spellEnd"/>
      <w:r w:rsidR="008E1D1E" w:rsidRPr="008E1D1E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="008E1D1E" w:rsidRPr="008E1D1E">
        <w:rPr>
          <w:rFonts w:ascii="Arial" w:eastAsia="맑은 고딕" w:hAnsi="Arial" w:cs="Arial" w:hint="eastAsia"/>
          <w:sz w:val="22"/>
          <w:szCs w:val="22"/>
        </w:rPr>
        <w:t>와인즈</w:t>
      </w:r>
      <w:proofErr w:type="spellEnd"/>
      <w:r w:rsidR="008E1D1E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8E1D1E" w:rsidRPr="008E1D1E">
        <w:rPr>
          <w:rFonts w:ascii="Arial" w:eastAsia="맑은 고딕" w:hAnsi="Arial" w:cs="Arial"/>
          <w:sz w:val="22"/>
          <w:szCs w:val="22"/>
        </w:rPr>
        <w:t>코리아</w:t>
      </w:r>
      <w:r w:rsidR="008E1D1E" w:rsidRPr="008E1D1E">
        <w:rPr>
          <w:rFonts w:ascii="Arial" w:eastAsia="맑은 고딕" w:hAnsi="Arial" w:cs="Arial"/>
          <w:sz w:val="22"/>
          <w:szCs w:val="22"/>
        </w:rPr>
        <w:t xml:space="preserve">, </w:t>
      </w:r>
    </w:p>
    <w:p w14:paraId="1A7D932F" w14:textId="686AB786" w:rsidR="00DF372C" w:rsidRPr="008E1D1E" w:rsidRDefault="008E1D1E" w:rsidP="008E1D1E">
      <w:pPr>
        <w:rPr>
          <w:rFonts w:ascii="Arial" w:eastAsia="맑은 고딕" w:hAnsi="Arial" w:cs="Arial"/>
          <w:sz w:val="22"/>
          <w:szCs w:val="22"/>
        </w:rPr>
      </w:pPr>
      <w:r w:rsidRPr="008E1D1E">
        <w:rPr>
          <w:rFonts w:ascii="Arial" w:eastAsia="맑은 고딕" w:hAnsi="Arial" w:cs="Arial" w:hint="eastAsia"/>
          <w:sz w:val="22"/>
          <w:szCs w:val="22"/>
        </w:rPr>
        <w:t>북아시아</w:t>
      </w:r>
      <w:r w:rsidRPr="008E1D1E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8E1D1E">
        <w:rPr>
          <w:rFonts w:ascii="Arial" w:eastAsia="맑은 고딕" w:hAnsi="Arial" w:cs="Arial"/>
          <w:sz w:val="22"/>
          <w:szCs w:val="22"/>
        </w:rPr>
        <w:t>(</w:t>
      </w:r>
      <w:r w:rsidRPr="008E1D1E">
        <w:rPr>
          <w:rFonts w:ascii="Arial" w:eastAsia="맑은 고딕" w:hAnsi="Arial" w:cs="Arial" w:hint="eastAsia"/>
          <w:sz w:val="22"/>
          <w:szCs w:val="22"/>
        </w:rPr>
        <w:t>홍콩</w:t>
      </w:r>
      <w:r w:rsidRPr="008E1D1E">
        <w:rPr>
          <w:rFonts w:ascii="Arial" w:eastAsia="맑은 고딕" w:hAnsi="Arial" w:cs="Arial"/>
          <w:sz w:val="22"/>
          <w:szCs w:val="22"/>
        </w:rPr>
        <w:t>/</w:t>
      </w:r>
      <w:r w:rsidRPr="008E1D1E">
        <w:rPr>
          <w:rFonts w:ascii="Arial" w:eastAsia="맑은 고딕" w:hAnsi="Arial" w:cs="Arial" w:hint="eastAsia"/>
          <w:sz w:val="22"/>
          <w:szCs w:val="22"/>
        </w:rPr>
        <w:t>마카오</w:t>
      </w:r>
      <w:r w:rsidRPr="008E1D1E">
        <w:rPr>
          <w:rFonts w:ascii="Arial" w:eastAsia="맑은 고딕" w:hAnsi="Arial" w:cs="Arial"/>
          <w:sz w:val="22"/>
          <w:szCs w:val="22"/>
        </w:rPr>
        <w:t xml:space="preserve">, </w:t>
      </w:r>
      <w:r w:rsidRPr="008E1D1E">
        <w:rPr>
          <w:rFonts w:ascii="Arial" w:eastAsia="맑은 고딕" w:hAnsi="Arial" w:cs="Arial" w:hint="eastAsia"/>
          <w:sz w:val="22"/>
          <w:szCs w:val="22"/>
        </w:rPr>
        <w:t>한국</w:t>
      </w:r>
      <w:r w:rsidRPr="008E1D1E">
        <w:rPr>
          <w:rFonts w:ascii="Arial" w:eastAsia="맑은 고딕" w:hAnsi="Arial" w:cs="Arial"/>
          <w:sz w:val="22"/>
          <w:szCs w:val="22"/>
        </w:rPr>
        <w:t xml:space="preserve">, </w:t>
      </w:r>
      <w:r w:rsidRPr="008E1D1E">
        <w:rPr>
          <w:rFonts w:ascii="Arial" w:eastAsia="맑은 고딕" w:hAnsi="Arial" w:cs="Arial" w:hint="eastAsia"/>
          <w:sz w:val="22"/>
          <w:szCs w:val="22"/>
        </w:rPr>
        <w:t>대만</w:t>
      </w:r>
      <w:r w:rsidRPr="008E1D1E">
        <w:rPr>
          <w:rFonts w:ascii="Arial" w:eastAsia="맑은 고딕" w:hAnsi="Arial" w:cs="Arial"/>
          <w:sz w:val="22"/>
          <w:szCs w:val="22"/>
        </w:rPr>
        <w:t xml:space="preserve">) </w:t>
      </w:r>
      <w:r w:rsidRPr="008E1D1E">
        <w:rPr>
          <w:rFonts w:ascii="Arial" w:eastAsia="맑은 고딕" w:hAnsi="Arial" w:cs="Arial" w:hint="eastAsia"/>
          <w:sz w:val="22"/>
          <w:szCs w:val="22"/>
        </w:rPr>
        <w:t>대표이사는</w:t>
      </w:r>
      <w:r w:rsidR="00DF372C" w:rsidRPr="008E1D1E">
        <w:rPr>
          <w:rFonts w:ascii="Arial" w:eastAsia="맑은 고딕" w:hAnsi="Arial" w:cs="Arial"/>
          <w:sz w:val="22"/>
          <w:szCs w:val="22"/>
        </w:rPr>
        <w:t xml:space="preserve"> </w:t>
      </w:r>
      <w:bookmarkEnd w:id="2"/>
      <w:bookmarkEnd w:id="3"/>
      <w:r w:rsidR="00A219F9" w:rsidRPr="008E1D1E">
        <w:rPr>
          <w:rFonts w:ascii="Arial" w:eastAsia="맑은 고딕" w:hAnsi="Arial" w:cs="Arial"/>
          <w:sz w:val="22"/>
          <w:szCs w:val="22"/>
        </w:rPr>
        <w:t>“</w:t>
      </w:r>
      <w:r w:rsidR="00A219F9" w:rsidRPr="008E1D1E">
        <w:rPr>
          <w:rFonts w:ascii="Arial" w:eastAsia="맑은 고딕" w:hAnsi="Arial" w:cs="Arial"/>
          <w:sz w:val="22"/>
          <w:szCs w:val="22"/>
        </w:rPr>
        <w:t>주류의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전자상거래는</w:t>
      </w:r>
      <w:r w:rsidR="00A219F9" w:rsidRPr="008E1D1E">
        <w:rPr>
          <w:rFonts w:ascii="Arial" w:eastAsia="맑은 고딕" w:hAnsi="Arial" w:cs="Arial"/>
          <w:sz w:val="22"/>
          <w:szCs w:val="22"/>
        </w:rPr>
        <w:t> ‘</w:t>
      </w:r>
      <w:r w:rsidR="00A219F9" w:rsidRPr="008E1D1E">
        <w:rPr>
          <w:rFonts w:ascii="Arial" w:eastAsia="맑은 고딕" w:hAnsi="Arial" w:cs="Arial"/>
          <w:sz w:val="22"/>
          <w:szCs w:val="22"/>
        </w:rPr>
        <w:t>공정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경쟁</w:t>
      </w:r>
      <w:r w:rsidR="00A219F9" w:rsidRPr="008E1D1E">
        <w:rPr>
          <w:rFonts w:ascii="Arial" w:eastAsia="맑은 고딕" w:hAnsi="Arial" w:cs="Arial"/>
          <w:sz w:val="22"/>
          <w:szCs w:val="22"/>
        </w:rPr>
        <w:t>’</w:t>
      </w:r>
      <w:r w:rsidR="00A219F9" w:rsidRPr="008E1D1E">
        <w:rPr>
          <w:rFonts w:ascii="Arial" w:eastAsia="맑은 고딕" w:hAnsi="Arial" w:cs="Arial"/>
          <w:sz w:val="22"/>
          <w:szCs w:val="22"/>
        </w:rPr>
        <w:t>이라는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측면에서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모든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주류에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대하여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허용되어야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한다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.” </w:t>
      </w:r>
      <w:r w:rsidR="00A219F9" w:rsidRPr="008E1D1E">
        <w:rPr>
          <w:rFonts w:ascii="Arial" w:eastAsia="맑은 고딕" w:hAnsi="Arial" w:cs="Arial"/>
          <w:sz w:val="22"/>
          <w:szCs w:val="22"/>
        </w:rPr>
        <w:t>라고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강조하며</w:t>
      </w:r>
      <w:r w:rsidR="00A219F9" w:rsidRPr="008E1D1E">
        <w:rPr>
          <w:rFonts w:ascii="Arial" w:eastAsia="맑은 고딕" w:hAnsi="Arial" w:cs="Arial"/>
          <w:sz w:val="22"/>
          <w:szCs w:val="22"/>
        </w:rPr>
        <w:t>, “</w:t>
      </w:r>
      <w:r w:rsidR="00A219F9" w:rsidRPr="008E1D1E">
        <w:rPr>
          <w:rFonts w:ascii="Arial" w:eastAsia="맑은 고딕" w:hAnsi="Arial" w:cs="Arial"/>
          <w:sz w:val="22"/>
          <w:szCs w:val="22"/>
        </w:rPr>
        <w:t>현재의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차별적인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상황은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공정한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경쟁을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위한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환경이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조성되기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전까지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지양되어야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한다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.” </w:t>
      </w:r>
      <w:r w:rsidR="00A219F9" w:rsidRPr="008E1D1E">
        <w:rPr>
          <w:rFonts w:ascii="Arial" w:eastAsia="맑은 고딕" w:hAnsi="Arial" w:cs="Arial"/>
          <w:sz w:val="22"/>
          <w:szCs w:val="22"/>
        </w:rPr>
        <w:t>라고</w:t>
      </w:r>
      <w:r w:rsidR="00A219F9" w:rsidRPr="008E1D1E">
        <w:rPr>
          <w:rFonts w:ascii="Arial" w:eastAsia="맑은 고딕" w:hAnsi="Arial" w:cs="Arial"/>
          <w:sz w:val="22"/>
          <w:szCs w:val="22"/>
        </w:rPr>
        <w:t xml:space="preserve"> </w:t>
      </w:r>
      <w:r w:rsidR="00A219F9" w:rsidRPr="008E1D1E">
        <w:rPr>
          <w:rFonts w:ascii="Arial" w:eastAsia="맑은 고딕" w:hAnsi="Arial" w:cs="Arial"/>
          <w:sz w:val="22"/>
          <w:szCs w:val="22"/>
        </w:rPr>
        <w:t>전했다</w:t>
      </w:r>
      <w:r w:rsidR="00A219F9" w:rsidRPr="008E1D1E">
        <w:rPr>
          <w:rFonts w:ascii="Arial" w:eastAsia="맑은 고딕" w:hAnsi="Arial" w:cs="Arial"/>
          <w:sz w:val="22"/>
          <w:szCs w:val="22"/>
        </w:rPr>
        <w:t>. </w:t>
      </w:r>
    </w:p>
    <w:p w14:paraId="1B545274" w14:textId="77777777" w:rsidR="00A219F9" w:rsidRDefault="00A219F9" w:rsidP="00A219F9">
      <w:pPr>
        <w:rPr>
          <w:szCs w:val="20"/>
        </w:rPr>
      </w:pPr>
    </w:p>
    <w:p w14:paraId="53493153" w14:textId="57CFB6F4" w:rsidR="006F66D4" w:rsidRPr="006F66D4" w:rsidRDefault="006F66D4" w:rsidP="006F66D4">
      <w:pPr>
        <w:rPr>
          <w:rFonts w:ascii="Arial" w:eastAsia="맑은 고딕" w:hAnsi="Arial" w:cs="Arial"/>
          <w:sz w:val="22"/>
          <w:szCs w:val="22"/>
        </w:rPr>
      </w:pPr>
      <w:r w:rsidRPr="006F66D4">
        <w:rPr>
          <w:rFonts w:ascii="Arial" w:eastAsia="맑은 고딕" w:hAnsi="Arial" w:cs="Arial" w:hint="eastAsia"/>
          <w:sz w:val="22"/>
          <w:szCs w:val="22"/>
        </w:rPr>
        <w:t>식품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위원회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위원장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b/>
          <w:bCs/>
          <w:sz w:val="22"/>
          <w:szCs w:val="22"/>
        </w:rPr>
        <w:t>토마스</w:t>
      </w:r>
      <w:r w:rsidRPr="006F66D4">
        <w:rPr>
          <w:rFonts w:ascii="Arial" w:eastAsia="맑은 고딕" w:hAnsi="Arial" w:cs="Arial"/>
          <w:b/>
          <w:bCs/>
          <w:sz w:val="22"/>
          <w:szCs w:val="22"/>
        </w:rPr>
        <w:t xml:space="preserve"> </w:t>
      </w:r>
      <w:proofErr w:type="spellStart"/>
      <w:r w:rsidRPr="006F66D4">
        <w:rPr>
          <w:rFonts w:ascii="Arial" w:eastAsia="맑은 고딕" w:hAnsi="Arial" w:cs="Arial" w:hint="eastAsia"/>
          <w:b/>
          <w:bCs/>
          <w:sz w:val="22"/>
          <w:szCs w:val="22"/>
        </w:rPr>
        <w:t>카소</w:t>
      </w:r>
      <w:proofErr w:type="spellEnd"/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Pr="006F66D4">
        <w:rPr>
          <w:rFonts w:ascii="Arial" w:eastAsia="맑은 고딕" w:hAnsi="Arial" w:cs="Arial" w:hint="eastAsia"/>
          <w:sz w:val="22"/>
          <w:szCs w:val="22"/>
        </w:rPr>
        <w:t>네슬레</w:t>
      </w:r>
      <w:proofErr w:type="spellEnd"/>
      <w:r w:rsidR="008819F7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코리아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대표는</w:t>
      </w:r>
      <w:r w:rsidRPr="006F66D4">
        <w:rPr>
          <w:rFonts w:ascii="Arial" w:eastAsia="맑은 고딕" w:hAnsi="Arial" w:cs="Arial"/>
          <w:sz w:val="22"/>
          <w:szCs w:val="22"/>
        </w:rPr>
        <w:t xml:space="preserve"> “</w:t>
      </w:r>
      <w:r w:rsidRPr="006F66D4">
        <w:rPr>
          <w:rFonts w:ascii="Arial" w:eastAsia="맑은 고딕" w:hAnsi="Arial" w:cs="Arial" w:hint="eastAsia"/>
          <w:sz w:val="22"/>
          <w:szCs w:val="22"/>
        </w:rPr>
        <w:t>식품용기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내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재활용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원료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기준</w:t>
      </w:r>
      <w:r w:rsidRPr="006F66D4">
        <w:rPr>
          <w:rFonts w:ascii="Arial" w:eastAsia="맑은 고딕" w:hAnsi="Arial" w:cs="Arial"/>
          <w:sz w:val="22"/>
          <w:szCs w:val="22"/>
        </w:rPr>
        <w:t xml:space="preserve">' </w:t>
      </w:r>
      <w:r w:rsidRPr="006F66D4">
        <w:rPr>
          <w:rFonts w:ascii="Arial" w:eastAsia="맑은 고딕" w:hAnsi="Arial" w:cs="Arial" w:hint="eastAsia"/>
          <w:sz w:val="22"/>
          <w:szCs w:val="22"/>
        </w:rPr>
        <w:t>제도는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재활용</w:t>
      </w:r>
      <w:r w:rsidRPr="006F66D4">
        <w:rPr>
          <w:rFonts w:ascii="Arial" w:eastAsia="맑은 고딕" w:hAnsi="Arial" w:cs="Arial"/>
          <w:sz w:val="22"/>
          <w:szCs w:val="22"/>
        </w:rPr>
        <w:t xml:space="preserve"> PET </w:t>
      </w:r>
      <w:proofErr w:type="spellStart"/>
      <w:r w:rsidRPr="006F66D4">
        <w:rPr>
          <w:rFonts w:ascii="Arial" w:eastAsia="맑은 고딕" w:hAnsi="Arial" w:cs="Arial" w:hint="eastAsia"/>
          <w:sz w:val="22"/>
          <w:szCs w:val="22"/>
        </w:rPr>
        <w:t>플레이크에</w:t>
      </w:r>
      <w:proofErr w:type="spellEnd"/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대한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재생원료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기준을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국내로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제한하여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무역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장벽을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형성하였다</w:t>
      </w:r>
      <w:r w:rsidRPr="006F66D4">
        <w:rPr>
          <w:rFonts w:ascii="Arial" w:eastAsia="맑은 고딕" w:hAnsi="Arial" w:cs="Arial"/>
          <w:sz w:val="22"/>
          <w:szCs w:val="22"/>
        </w:rPr>
        <w:t xml:space="preserve">. </w:t>
      </w:r>
      <w:r w:rsidRPr="006F66D4">
        <w:rPr>
          <w:rFonts w:ascii="Arial" w:eastAsia="맑은 고딕" w:hAnsi="Arial" w:cs="Arial" w:hint="eastAsia"/>
          <w:sz w:val="22"/>
          <w:szCs w:val="22"/>
        </w:rPr>
        <w:t>해외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제조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제품의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재활용</w:t>
      </w:r>
      <w:r w:rsidRPr="006F66D4">
        <w:rPr>
          <w:rFonts w:ascii="Arial" w:eastAsia="맑은 고딕" w:hAnsi="Arial" w:cs="Arial"/>
          <w:sz w:val="22"/>
          <w:szCs w:val="22"/>
        </w:rPr>
        <w:t xml:space="preserve"> PET </w:t>
      </w:r>
      <w:r w:rsidRPr="006F66D4">
        <w:rPr>
          <w:rFonts w:ascii="Arial" w:eastAsia="맑은 고딕" w:hAnsi="Arial" w:cs="Arial" w:hint="eastAsia"/>
          <w:sz w:val="22"/>
          <w:szCs w:val="22"/>
        </w:rPr>
        <w:t>안전성을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평가하는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별도의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승인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시스템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도입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및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재활용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원료를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사용하여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제조된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식품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포장재에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대한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국제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표준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제정을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위한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글로벌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협력을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촉구한다</w:t>
      </w:r>
      <w:r w:rsidRPr="006F66D4">
        <w:rPr>
          <w:rFonts w:ascii="Arial" w:eastAsia="맑은 고딕" w:hAnsi="Arial" w:cs="Arial"/>
          <w:sz w:val="22"/>
          <w:szCs w:val="22"/>
        </w:rPr>
        <w:t>.”</w:t>
      </w:r>
      <w:r w:rsidRPr="006F66D4">
        <w:rPr>
          <w:rFonts w:ascii="Arial" w:eastAsia="맑은 고딕" w:hAnsi="Arial" w:cs="Arial" w:hint="eastAsia"/>
          <w:sz w:val="22"/>
          <w:szCs w:val="22"/>
        </w:rPr>
        <w:t>고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말했다</w:t>
      </w:r>
      <w:r w:rsidRPr="006F66D4">
        <w:rPr>
          <w:rFonts w:ascii="Arial" w:eastAsia="맑은 고딕" w:hAnsi="Arial" w:cs="Arial"/>
          <w:sz w:val="22"/>
          <w:szCs w:val="22"/>
        </w:rPr>
        <w:t xml:space="preserve">. </w:t>
      </w:r>
      <w:r w:rsidRPr="006F66D4">
        <w:rPr>
          <w:rFonts w:ascii="Arial" w:eastAsia="맑은 고딕" w:hAnsi="Arial" w:cs="Arial" w:hint="eastAsia"/>
          <w:sz w:val="22"/>
          <w:szCs w:val="22"/>
        </w:rPr>
        <w:t>이어</w:t>
      </w:r>
      <w:r w:rsidRPr="006F66D4">
        <w:rPr>
          <w:rFonts w:ascii="Arial" w:eastAsia="맑은 고딕" w:hAnsi="Arial" w:cs="Arial"/>
          <w:sz w:val="22"/>
          <w:szCs w:val="22"/>
        </w:rPr>
        <w:t>, “</w:t>
      </w:r>
      <w:r w:rsidRPr="006F66D4">
        <w:rPr>
          <w:rFonts w:ascii="Arial" w:eastAsia="맑은 고딕" w:hAnsi="Arial" w:cs="Arial" w:hint="eastAsia"/>
          <w:sz w:val="22"/>
          <w:szCs w:val="22"/>
        </w:rPr>
        <w:t>해외제조업소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등록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및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갱신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관련하여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식품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위생안전에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영향을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미치지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않는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범위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내에서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보다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유연한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기준을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적용할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것을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건의한다</w:t>
      </w:r>
      <w:r w:rsidRPr="006F66D4">
        <w:rPr>
          <w:rFonts w:ascii="Arial" w:eastAsia="맑은 고딕" w:hAnsi="Arial" w:cs="Arial"/>
          <w:sz w:val="22"/>
          <w:szCs w:val="22"/>
        </w:rPr>
        <w:t>.”</w:t>
      </w:r>
      <w:r w:rsidRPr="006F66D4">
        <w:rPr>
          <w:rFonts w:ascii="Arial" w:eastAsia="맑은 고딕" w:hAnsi="Arial" w:cs="Arial" w:hint="eastAsia"/>
          <w:sz w:val="22"/>
          <w:szCs w:val="22"/>
        </w:rPr>
        <w:t>고</w:t>
      </w:r>
      <w:r w:rsidRPr="006F66D4">
        <w:rPr>
          <w:rFonts w:ascii="Arial" w:eastAsia="맑은 고딕" w:hAnsi="Arial" w:cs="Arial"/>
          <w:sz w:val="22"/>
          <w:szCs w:val="22"/>
        </w:rPr>
        <w:t xml:space="preserve"> </w:t>
      </w:r>
      <w:r w:rsidRPr="006F66D4">
        <w:rPr>
          <w:rFonts w:ascii="Arial" w:eastAsia="맑은 고딕" w:hAnsi="Arial" w:cs="Arial" w:hint="eastAsia"/>
          <w:sz w:val="22"/>
          <w:szCs w:val="22"/>
        </w:rPr>
        <w:t>전했다</w:t>
      </w:r>
      <w:r w:rsidRPr="006F66D4">
        <w:rPr>
          <w:rFonts w:ascii="Arial" w:eastAsia="맑은 고딕" w:hAnsi="Arial" w:cs="Arial"/>
          <w:sz w:val="22"/>
          <w:szCs w:val="22"/>
        </w:rPr>
        <w:t>.</w:t>
      </w:r>
    </w:p>
    <w:p w14:paraId="148E4E3D" w14:textId="07A1C520" w:rsidR="00E10145" w:rsidRPr="006F66D4" w:rsidRDefault="00E10145" w:rsidP="00E10145">
      <w:pPr>
        <w:rPr>
          <w:rFonts w:ascii="Arial" w:eastAsia="맑은 고딕" w:hAnsi="Arial" w:cs="Arial"/>
          <w:sz w:val="22"/>
          <w:szCs w:val="22"/>
        </w:rPr>
      </w:pPr>
    </w:p>
    <w:p w14:paraId="378370A4" w14:textId="1CB3C515" w:rsidR="000B1BDB" w:rsidRPr="00F14126" w:rsidRDefault="000B1BDB" w:rsidP="000B1BDB">
      <w:pPr>
        <w:jc w:val="both"/>
        <w:rPr>
          <w:rFonts w:ascii="Arial" w:eastAsia="맑은 고딕" w:hAnsi="Arial" w:cs="Arial"/>
          <w:sz w:val="22"/>
          <w:szCs w:val="22"/>
        </w:rPr>
      </w:pPr>
      <w:r w:rsidRPr="00D557BF">
        <w:rPr>
          <w:rFonts w:ascii="Arial" w:eastAsia="맑은 고딕" w:hAnsi="Arial" w:cs="Arial"/>
          <w:sz w:val="22"/>
          <w:szCs w:val="22"/>
        </w:rPr>
        <w:t>에너지</w:t>
      </w:r>
      <w:r w:rsidRPr="00D557BF">
        <w:rPr>
          <w:rFonts w:ascii="Arial" w:hAnsi="Arial" w:cs="Arial"/>
          <w:sz w:val="22"/>
          <w:szCs w:val="22"/>
        </w:rPr>
        <w:t xml:space="preserve"> </w:t>
      </w:r>
      <w:r w:rsidRPr="00D557BF">
        <w:rPr>
          <w:rFonts w:ascii="Arial" w:eastAsia="맑은 고딕" w:hAnsi="Arial" w:cs="Arial"/>
          <w:sz w:val="22"/>
          <w:szCs w:val="22"/>
        </w:rPr>
        <w:t>및</w:t>
      </w:r>
      <w:r w:rsidRPr="00D557BF">
        <w:rPr>
          <w:rFonts w:ascii="Arial" w:hAnsi="Arial" w:cs="Arial"/>
          <w:sz w:val="22"/>
          <w:szCs w:val="22"/>
        </w:rPr>
        <w:t xml:space="preserve"> </w:t>
      </w:r>
      <w:r w:rsidRPr="00D557BF">
        <w:rPr>
          <w:rFonts w:ascii="Arial" w:eastAsia="맑은 고딕" w:hAnsi="Arial" w:cs="Arial"/>
          <w:sz w:val="22"/>
          <w:szCs w:val="22"/>
        </w:rPr>
        <w:t>환경</w:t>
      </w:r>
      <w:r w:rsidRPr="00D557BF">
        <w:rPr>
          <w:rFonts w:ascii="Arial" w:hAnsi="Arial" w:cs="Arial"/>
          <w:sz w:val="22"/>
          <w:szCs w:val="22"/>
        </w:rPr>
        <w:t xml:space="preserve"> </w:t>
      </w:r>
      <w:r w:rsidRPr="00D557BF">
        <w:rPr>
          <w:rFonts w:ascii="Arial" w:eastAsia="맑은 고딕" w:hAnsi="Arial" w:cs="Arial"/>
          <w:sz w:val="22"/>
          <w:szCs w:val="22"/>
        </w:rPr>
        <w:t>위원장</w:t>
      </w:r>
      <w:r w:rsidRPr="00D557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7BF">
        <w:rPr>
          <w:rFonts w:ascii="Arial" w:eastAsia="맑은 고딕" w:hAnsi="Arial" w:cs="Arial"/>
          <w:b/>
          <w:bCs/>
          <w:sz w:val="22"/>
          <w:szCs w:val="22"/>
        </w:rPr>
        <w:t>문고영</w:t>
      </w:r>
      <w:proofErr w:type="spellEnd"/>
      <w:r w:rsidRPr="00D557BF">
        <w:rPr>
          <w:rFonts w:ascii="Arial" w:eastAsia="맑은 고딕" w:hAnsi="Arial" w:cs="Arial"/>
          <w:sz w:val="22"/>
          <w:szCs w:val="22"/>
        </w:rPr>
        <w:t xml:space="preserve"> RWE </w:t>
      </w:r>
      <w:r w:rsidRPr="00D557BF">
        <w:rPr>
          <w:rFonts w:ascii="Arial" w:eastAsia="맑은 고딕" w:hAnsi="Arial" w:cs="Arial"/>
          <w:sz w:val="22"/>
          <w:szCs w:val="22"/>
        </w:rPr>
        <w:t>대표</w:t>
      </w:r>
      <w:r w:rsidR="00AA6613" w:rsidRPr="00D557BF">
        <w:rPr>
          <w:rFonts w:ascii="Arial" w:eastAsia="맑은 고딕" w:hAnsi="Arial" w:cs="Arial" w:hint="eastAsia"/>
          <w:sz w:val="22"/>
          <w:szCs w:val="22"/>
        </w:rPr>
        <w:t>는</w:t>
      </w:r>
      <w:r w:rsidR="00AA6613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/>
          <w:sz w:val="22"/>
          <w:szCs w:val="22"/>
        </w:rPr>
        <w:t>“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한국의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해상풍력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시장은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유럽에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비해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아직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초기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단계지만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,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탄탄한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산업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인프라와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높은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잠재력을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갖고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있어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미래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경제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성장의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핵심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동력이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될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것</w:t>
      </w:r>
      <w:r w:rsidR="008A218A" w:rsidRPr="00D557BF">
        <w:rPr>
          <w:rFonts w:ascii="Arial" w:eastAsia="맑은 고딕" w:hAnsi="Arial" w:cs="Arial"/>
          <w:sz w:val="22"/>
          <w:szCs w:val="22"/>
        </w:rPr>
        <w:t>”</w:t>
      </w:r>
      <w:proofErr w:type="spellStart"/>
      <w:r w:rsidR="008A218A" w:rsidRPr="00D557BF">
        <w:rPr>
          <w:rFonts w:ascii="Arial" w:eastAsia="맑은 고딕" w:hAnsi="Arial" w:cs="Arial" w:hint="eastAsia"/>
          <w:sz w:val="22"/>
          <w:szCs w:val="22"/>
        </w:rPr>
        <w:t>으로</w:t>
      </w:r>
      <w:proofErr w:type="spellEnd"/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>기대한다며</w:t>
      </w:r>
      <w:r w:rsidR="008A218A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/>
          <w:sz w:val="22"/>
          <w:szCs w:val="22"/>
        </w:rPr>
        <w:t>“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입법적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지원을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통한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행상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풍력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프로젝트의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수용성을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높이고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개발을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가속하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>하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>기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>위해</w:t>
      </w:r>
      <w:r w:rsidR="00F12F6C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>지역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>사회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>및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>정부와의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>소통을</w:t>
      </w:r>
      <w:r w:rsidR="006B4252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통한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신뢰를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구축해야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>한다</w:t>
      </w:r>
      <w:r w:rsidR="00F14126" w:rsidRPr="00D557BF">
        <w:rPr>
          <w:rFonts w:ascii="Arial" w:eastAsia="맑은 고딕" w:hAnsi="Arial" w:cs="Arial"/>
          <w:sz w:val="22"/>
          <w:szCs w:val="22"/>
        </w:rPr>
        <w:t>”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>고</w:t>
      </w:r>
      <w:r w:rsidR="00F14126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안건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제안의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취지를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밝혔다</w:t>
      </w:r>
      <w:r w:rsidR="001839E9" w:rsidRPr="00D557BF">
        <w:rPr>
          <w:rFonts w:ascii="Arial" w:eastAsia="맑은 고딕" w:hAnsi="Arial" w:cs="Arial" w:hint="eastAsia"/>
          <w:sz w:val="22"/>
          <w:szCs w:val="22"/>
        </w:rPr>
        <w:t>.</w:t>
      </w:r>
      <w:r w:rsidR="001839E9">
        <w:rPr>
          <w:rFonts w:ascii="Arial" w:eastAsia="맑은 고딕" w:hAnsi="Arial" w:cs="Arial" w:hint="eastAsia"/>
          <w:sz w:val="22"/>
          <w:szCs w:val="22"/>
        </w:rPr>
        <w:t xml:space="preserve"> </w:t>
      </w:r>
    </w:p>
    <w:p w14:paraId="191F59EA" w14:textId="6FC6FD40" w:rsidR="00553739" w:rsidRPr="00F14126" w:rsidRDefault="00553739" w:rsidP="000B1BDB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1D98199D" w14:textId="199A3613" w:rsidR="00822389" w:rsidRPr="0015772C" w:rsidRDefault="00822389" w:rsidP="00822389">
      <w:pPr>
        <w:rPr>
          <w:rFonts w:ascii="Arial" w:eastAsia="맑은 고딕" w:hAnsi="Arial" w:cs="Arial"/>
          <w:sz w:val="22"/>
          <w:szCs w:val="22"/>
          <w:lang w:val="en-GB"/>
        </w:rPr>
      </w:pPr>
      <w:r w:rsidRPr="0015772C">
        <w:rPr>
          <w:rFonts w:ascii="Arial" w:eastAsia="맑은 고딕" w:hAnsi="Arial" w:cs="Arial" w:hint="eastAsia"/>
          <w:sz w:val="22"/>
          <w:szCs w:val="22"/>
        </w:rPr>
        <w:t>디지털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504473" w:rsidRPr="0015772C">
        <w:rPr>
          <w:rFonts w:ascii="Arial" w:eastAsia="맑은 고딕" w:hAnsi="Arial" w:cs="Arial"/>
          <w:sz w:val="22"/>
          <w:szCs w:val="22"/>
        </w:rPr>
        <w:t>위원회</w:t>
      </w:r>
      <w:r w:rsidR="00504473" w:rsidRPr="00C4363A">
        <w:rPr>
          <w:rFonts w:ascii="Arial" w:eastAsia="맑은 고딕" w:hAnsi="Arial" w:cs="Arial"/>
          <w:sz w:val="22"/>
          <w:szCs w:val="22"/>
        </w:rPr>
        <w:t xml:space="preserve"> </w:t>
      </w:r>
      <w:r w:rsidR="00C4363A" w:rsidRPr="00C4363A">
        <w:rPr>
          <w:rFonts w:ascii="Arial" w:eastAsia="맑은 고딕" w:hAnsi="Arial" w:cs="Arial" w:hint="eastAsia"/>
          <w:sz w:val="22"/>
          <w:szCs w:val="22"/>
        </w:rPr>
        <w:t>위원장</w:t>
      </w:r>
      <w:r w:rsidR="00C4363A">
        <w:rPr>
          <w:rFonts w:ascii="Arial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b/>
          <w:bCs/>
          <w:sz w:val="22"/>
          <w:szCs w:val="22"/>
        </w:rPr>
        <w:t>장</w:t>
      </w:r>
      <w:r w:rsidRPr="0015772C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b/>
          <w:bCs/>
          <w:sz w:val="22"/>
          <w:szCs w:val="22"/>
        </w:rPr>
        <w:t>미셸</w:t>
      </w:r>
      <w:r w:rsidRPr="0015772C">
        <w:rPr>
          <w:rFonts w:ascii="Arial" w:eastAsia="맑은 고딕" w:hAnsi="Arial" w:cs="Arial" w:hint="eastAsia"/>
          <w:b/>
          <w:bCs/>
          <w:sz w:val="22"/>
          <w:szCs w:val="22"/>
        </w:rPr>
        <w:t xml:space="preserve"> </w:t>
      </w:r>
      <w:proofErr w:type="spellStart"/>
      <w:r w:rsidRPr="0015772C">
        <w:rPr>
          <w:rFonts w:ascii="Arial" w:eastAsia="맑은 고딕" w:hAnsi="Arial" w:cs="Arial" w:hint="eastAsia"/>
          <w:b/>
          <w:bCs/>
          <w:sz w:val="22"/>
          <w:szCs w:val="22"/>
        </w:rPr>
        <w:t>페더</w:t>
      </w:r>
      <w:proofErr w:type="spellEnd"/>
      <w:r w:rsidR="00504473"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탈레스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전략</w:t>
      </w:r>
      <w:r w:rsidRPr="0015772C">
        <w:rPr>
          <w:rFonts w:ascii="Arial" w:eastAsia="맑은 고딕" w:hAnsi="Arial" w:cs="Arial" w:hint="eastAsia"/>
          <w:sz w:val="22"/>
          <w:szCs w:val="22"/>
        </w:rPr>
        <w:t>&amp;</w:t>
      </w:r>
      <w:r w:rsidRPr="0015772C">
        <w:rPr>
          <w:rFonts w:ascii="Arial" w:eastAsia="맑은 고딕" w:hAnsi="Arial" w:cs="Arial" w:hint="eastAsia"/>
          <w:sz w:val="22"/>
          <w:szCs w:val="22"/>
        </w:rPr>
        <w:t>영업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디렉터는</w:t>
      </w:r>
      <w:r w:rsidR="00504473"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="004944EF">
        <w:rPr>
          <w:rFonts w:ascii="Arial" w:eastAsia="맑은 고딕" w:hAnsi="Arial" w:cs="Arial"/>
          <w:sz w:val="22"/>
          <w:szCs w:val="22"/>
        </w:rPr>
        <w:t>“</w:t>
      </w:r>
      <w:r w:rsidRPr="0015772C">
        <w:rPr>
          <w:rFonts w:ascii="Arial" w:eastAsia="맑은 고딕" w:hAnsi="Arial" w:cs="Arial" w:hint="eastAsia"/>
          <w:sz w:val="22"/>
          <w:szCs w:val="22"/>
        </w:rPr>
        <w:t>클라우드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보안인증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프로그램</w:t>
      </w:r>
      <w:r w:rsidRPr="0015772C">
        <w:rPr>
          <w:rFonts w:ascii="Arial" w:eastAsia="맑은 고딕" w:hAnsi="Arial" w:cs="Arial" w:hint="eastAsia"/>
          <w:sz w:val="22"/>
          <w:szCs w:val="22"/>
        </w:rPr>
        <w:t>(CSAP)</w:t>
      </w:r>
      <w:r w:rsidRPr="0015772C">
        <w:rPr>
          <w:rFonts w:ascii="Arial" w:eastAsia="맑은 고딕" w:hAnsi="Arial" w:cs="Arial" w:hint="eastAsia"/>
          <w:sz w:val="22"/>
          <w:szCs w:val="22"/>
        </w:rPr>
        <w:t>의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효율성과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적용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가능성을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개선하기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위한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</w:rPr>
        <w:t>정부의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노력이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상황을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개선시키고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있다</w:t>
      </w:r>
      <w:r w:rsidR="004944EF">
        <w:rPr>
          <w:rFonts w:ascii="Arial" w:eastAsia="맑은 고딕" w:hAnsi="Arial" w:cs="Arial"/>
          <w:sz w:val="22"/>
          <w:szCs w:val="22"/>
        </w:rPr>
        <w:t>”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고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평가하면서도</w:t>
      </w:r>
      <w:r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"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각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단계에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맞는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보안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요구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사항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정의와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함께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,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낮은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단계와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중간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단계에서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물리적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네트워크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분리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및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국가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표준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암호화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요구를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완화하여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불필요한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비용을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lastRenderedPageBreak/>
        <w:t>줄이고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확장성을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확보할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필요가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있다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.</w:t>
      </w:r>
      <w:r w:rsidR="00F54D7B" w:rsidRPr="0015772C">
        <w:rPr>
          <w:rFonts w:ascii="Arial" w:eastAsia="맑은 고딕" w:hAnsi="Arial" w:cs="Arial"/>
          <w:sz w:val="22"/>
          <w:szCs w:val="22"/>
          <w:lang w:val="en-GB"/>
        </w:rPr>
        <w:t>”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고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말했다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.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또한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오픈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디지털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플랫폼의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공정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경쟁을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위한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법안의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필요성에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대해서도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>언급했다</w:t>
      </w:r>
      <w:r w:rsidR="00F54D7B"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. </w:t>
      </w:r>
    </w:p>
    <w:p w14:paraId="1714723D" w14:textId="77777777" w:rsidR="00F54D7B" w:rsidRPr="0015772C" w:rsidRDefault="00F54D7B" w:rsidP="00822389">
      <w:pPr>
        <w:rPr>
          <w:rFonts w:ascii="Arial" w:eastAsia="맑은 고딕" w:hAnsi="Arial" w:cs="Arial"/>
          <w:sz w:val="22"/>
          <w:szCs w:val="22"/>
          <w:lang w:val="en-GB"/>
        </w:rPr>
      </w:pPr>
    </w:p>
    <w:p w14:paraId="27C75E61" w14:textId="518C0D46" w:rsidR="00F54D7B" w:rsidRPr="0015772C" w:rsidRDefault="00F54D7B" w:rsidP="00F54D7B">
      <w:pPr>
        <w:rPr>
          <w:rFonts w:ascii="Arial" w:eastAsia="맑은 고딕" w:hAnsi="Arial" w:cs="Arial"/>
          <w:sz w:val="22"/>
          <w:szCs w:val="22"/>
          <w:lang w:val="en-GB"/>
        </w:rPr>
      </w:pP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마지막으로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지속가능성</w:t>
      </w:r>
      <w:r w:rsidR="00C4363A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위원회</w:t>
      </w:r>
      <w:r w:rsidR="00C4363A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="00C4363A">
        <w:rPr>
          <w:rFonts w:ascii="Arial" w:eastAsia="맑은 고딕" w:hAnsi="Arial" w:cs="Arial" w:hint="eastAsia"/>
          <w:sz w:val="22"/>
          <w:szCs w:val="22"/>
          <w:lang w:val="en-GB"/>
        </w:rPr>
        <w:t>위원장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>스테판</w:t>
      </w:r>
      <w:r w:rsidRPr="0015772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 xml:space="preserve"> </w:t>
      </w:r>
      <w:proofErr w:type="spellStart"/>
      <w:r w:rsidRPr="0015772C">
        <w:rPr>
          <w:rFonts w:ascii="Arial" w:eastAsia="맑은 고딕" w:hAnsi="Arial" w:cs="Arial" w:hint="eastAsia"/>
          <w:b/>
          <w:bCs/>
          <w:sz w:val="22"/>
          <w:szCs w:val="22"/>
          <w:lang w:val="en-GB"/>
        </w:rPr>
        <w:t>라구</w:t>
      </w:r>
      <w:proofErr w:type="spellEnd"/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EY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파트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너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는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탄소중립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및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녹색성장기본법에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따라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한국의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녹색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전환의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영향을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측정할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있는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프레임워크가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필요하다고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강조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했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다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. “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주요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성과를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측정하고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목표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준수를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촉진하도록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하는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프레임워크는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한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국을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글로벌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표준에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맞춰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경제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및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무역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관계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,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특히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EU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와의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관계를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촉진하고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한국의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녹색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전환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노력에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대한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책임성과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비교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가능성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을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보장할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것</w:t>
      </w:r>
      <w:r w:rsidRPr="0015772C">
        <w:rPr>
          <w:rFonts w:ascii="Arial" w:eastAsia="맑은 고딕" w:hAnsi="Arial" w:cs="Arial"/>
          <w:sz w:val="22"/>
          <w:szCs w:val="22"/>
          <w:lang w:val="en-GB"/>
        </w:rPr>
        <w:t>”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이라고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 xml:space="preserve"> 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말했다</w:t>
      </w:r>
      <w:r w:rsidRPr="0015772C">
        <w:rPr>
          <w:rFonts w:ascii="Arial" w:eastAsia="맑은 고딕" w:hAnsi="Arial" w:cs="Arial" w:hint="eastAsia"/>
          <w:sz w:val="22"/>
          <w:szCs w:val="22"/>
          <w:lang w:val="en-GB"/>
        </w:rPr>
        <w:t>.</w:t>
      </w:r>
    </w:p>
    <w:p w14:paraId="3FEE633B" w14:textId="6F1B51FB" w:rsidR="00504473" w:rsidRPr="0015772C" w:rsidRDefault="00504473" w:rsidP="000B1BDB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11849F11" w14:textId="292A4E51" w:rsidR="00E30B69" w:rsidRDefault="00505C6C" w:rsidP="00F54D7B">
      <w:pPr>
        <w:wordWrap w:val="0"/>
        <w:jc w:val="both"/>
        <w:rPr>
          <w:rFonts w:ascii="Arial" w:eastAsia="맑은 고딕" w:hAnsi="Arial" w:cs="Arial"/>
          <w:sz w:val="22"/>
          <w:szCs w:val="22"/>
        </w:rPr>
      </w:pPr>
      <w:r w:rsidRPr="0015772C">
        <w:rPr>
          <w:rFonts w:ascii="Arial" w:eastAsia="맑은 고딕" w:hAnsi="Arial" w:cs="Arial"/>
          <w:sz w:val="22"/>
          <w:szCs w:val="22"/>
        </w:rPr>
        <w:t>한편</w:t>
      </w:r>
      <w:r w:rsidRPr="0015772C">
        <w:rPr>
          <w:rFonts w:ascii="Arial" w:eastAsia="맑은 고딕" w:hAnsi="Arial" w:cs="Arial"/>
          <w:sz w:val="22"/>
          <w:szCs w:val="22"/>
        </w:rPr>
        <w:t xml:space="preserve">, </w:t>
      </w:r>
      <w:r w:rsidRPr="0015772C">
        <w:rPr>
          <w:rFonts w:ascii="Arial" w:eastAsia="맑은 고딕" w:hAnsi="Arial" w:cs="Arial"/>
          <w:sz w:val="22"/>
          <w:szCs w:val="22"/>
        </w:rPr>
        <w:t>지난해</w:t>
      </w:r>
      <w:r w:rsidRPr="0015772C">
        <w:rPr>
          <w:rFonts w:ascii="Arial" w:eastAsia="맑은 고딕" w:hAnsi="Arial" w:cs="Arial"/>
          <w:sz w:val="22"/>
          <w:szCs w:val="22"/>
        </w:rPr>
        <w:t>(20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23</w:t>
      </w:r>
      <w:r w:rsidRPr="0015772C">
        <w:rPr>
          <w:rFonts w:ascii="Arial" w:eastAsia="맑은 고딕" w:hAnsi="Arial" w:cs="Arial"/>
          <w:sz w:val="22"/>
          <w:szCs w:val="22"/>
        </w:rPr>
        <w:t>년</w:t>
      </w:r>
      <w:r w:rsidRPr="0015772C">
        <w:rPr>
          <w:rFonts w:ascii="Arial" w:eastAsia="맑은 고딕" w:hAnsi="Arial" w:cs="Arial"/>
          <w:sz w:val="22"/>
          <w:szCs w:val="22"/>
        </w:rPr>
        <w:t>) ECCK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가</w:t>
      </w:r>
      <w:r w:rsidR="006E1035"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백서</w:t>
      </w:r>
      <w:r w:rsidR="006E1035" w:rsidRPr="0015772C">
        <w:rPr>
          <w:rFonts w:ascii="Arial" w:eastAsia="맑은 고딕" w:hAnsi="Arial" w:cs="Arial"/>
          <w:sz w:val="22"/>
          <w:szCs w:val="22"/>
        </w:rPr>
        <w:t>에</w:t>
      </w:r>
      <w:r w:rsidR="006E1035"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="006E1035" w:rsidRPr="0015772C">
        <w:rPr>
          <w:rFonts w:ascii="Arial" w:eastAsia="맑은 고딕" w:hAnsi="Arial" w:cs="Arial"/>
          <w:sz w:val="22"/>
          <w:szCs w:val="22"/>
        </w:rPr>
        <w:t>제시한</w:t>
      </w:r>
      <w:r w:rsidRPr="0015772C">
        <w:rPr>
          <w:rFonts w:ascii="Arial" w:eastAsia="맑은 고딕" w:hAnsi="Arial" w:cs="Arial"/>
          <w:sz w:val="22"/>
          <w:szCs w:val="22"/>
        </w:rPr>
        <w:t>1</w:t>
      </w:r>
      <w:r w:rsidR="000119E7">
        <w:rPr>
          <w:rFonts w:ascii="Arial" w:eastAsia="맑은 고딕" w:hAnsi="Arial" w:cs="Arial" w:hint="eastAsia"/>
          <w:sz w:val="22"/>
          <w:szCs w:val="22"/>
        </w:rPr>
        <w:t>00</w:t>
      </w:r>
      <w:r w:rsidRPr="0015772C">
        <w:rPr>
          <w:rFonts w:ascii="Arial" w:eastAsia="맑은 고딕" w:hAnsi="Arial" w:cs="Arial"/>
          <w:sz w:val="22"/>
          <w:szCs w:val="22"/>
        </w:rPr>
        <w:t>건의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건의사항들에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대해서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코트라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proofErr w:type="spellStart"/>
      <w:r w:rsidRPr="0015772C">
        <w:rPr>
          <w:rFonts w:ascii="Arial" w:eastAsia="맑은 고딕" w:hAnsi="Arial" w:cs="Arial"/>
          <w:sz w:val="22"/>
          <w:szCs w:val="22"/>
        </w:rPr>
        <w:t>외국인투자옴부즈만</w:t>
      </w:r>
      <w:r w:rsidR="00F34F9A" w:rsidRPr="0015772C">
        <w:rPr>
          <w:rFonts w:ascii="Arial" w:eastAsia="맑은 고딕" w:hAnsi="Arial" w:cs="Arial" w:hint="eastAsia"/>
          <w:sz w:val="22"/>
          <w:szCs w:val="22"/>
        </w:rPr>
        <w:t>실</w:t>
      </w:r>
      <w:r w:rsidRPr="0015772C">
        <w:rPr>
          <w:rFonts w:ascii="Arial" w:eastAsia="맑은 고딕" w:hAnsi="Arial" w:cs="Arial"/>
          <w:sz w:val="22"/>
          <w:szCs w:val="22"/>
        </w:rPr>
        <w:t>은</w:t>
      </w:r>
      <w:proofErr w:type="spellEnd"/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="00883329" w:rsidRPr="0015772C">
        <w:rPr>
          <w:rFonts w:ascii="Arial" w:eastAsia="맑은 고딕" w:hAnsi="Arial" w:cs="Arial" w:hint="eastAsia"/>
          <w:sz w:val="22"/>
          <w:szCs w:val="22"/>
        </w:rPr>
        <w:t>정부</w:t>
      </w:r>
      <w:r w:rsidR="00883329" w:rsidRPr="0015772C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관계부처와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협의하여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검토결과를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회신하였으며</w:t>
      </w:r>
      <w:r w:rsidRPr="0015772C">
        <w:rPr>
          <w:rFonts w:ascii="Arial" w:eastAsia="맑은 고딕" w:hAnsi="Arial" w:cs="Arial"/>
          <w:sz w:val="22"/>
          <w:szCs w:val="22"/>
        </w:rPr>
        <w:t xml:space="preserve">, </w:t>
      </w:r>
      <w:r w:rsidRPr="0015772C">
        <w:rPr>
          <w:rFonts w:ascii="Arial" w:eastAsia="맑은 고딕" w:hAnsi="Arial" w:cs="Arial"/>
          <w:sz w:val="22"/>
          <w:szCs w:val="22"/>
        </w:rPr>
        <w:t>이중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약</w:t>
      </w:r>
      <w:r w:rsidRPr="0015772C">
        <w:rPr>
          <w:rFonts w:ascii="Arial" w:eastAsia="맑은 고딕" w:hAnsi="Arial" w:cs="Arial"/>
          <w:sz w:val="22"/>
          <w:szCs w:val="22"/>
        </w:rPr>
        <w:t xml:space="preserve"> 3</w:t>
      </w:r>
      <w:r w:rsidR="00F54D7B" w:rsidRPr="0015772C">
        <w:rPr>
          <w:rFonts w:ascii="Arial" w:eastAsia="맑은 고딕" w:hAnsi="Arial" w:cs="Arial" w:hint="eastAsia"/>
          <w:sz w:val="22"/>
          <w:szCs w:val="22"/>
        </w:rPr>
        <w:t>7</w:t>
      </w:r>
      <w:r w:rsidRPr="0015772C">
        <w:rPr>
          <w:rFonts w:ascii="Arial" w:eastAsia="맑은 고딕" w:hAnsi="Arial" w:cs="Arial"/>
          <w:sz w:val="22"/>
          <w:szCs w:val="22"/>
        </w:rPr>
        <w:t>%</w:t>
      </w:r>
      <w:r w:rsidRPr="0015772C">
        <w:rPr>
          <w:rFonts w:ascii="Arial" w:eastAsia="맑은 고딕" w:hAnsi="Arial" w:cs="Arial"/>
          <w:sz w:val="22"/>
          <w:szCs w:val="22"/>
        </w:rPr>
        <w:t>를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15772C">
        <w:rPr>
          <w:rFonts w:ascii="Arial" w:eastAsia="맑은 고딕" w:hAnsi="Arial" w:cs="Arial"/>
          <w:sz w:val="22"/>
          <w:szCs w:val="22"/>
        </w:rPr>
        <w:t>긍정</w:t>
      </w:r>
      <w:r w:rsidRPr="0015772C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검토하였다고</w:t>
      </w:r>
      <w:r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Pr="00F54D7B">
        <w:rPr>
          <w:rFonts w:ascii="Arial" w:eastAsia="맑은 고딕" w:hAnsi="Arial" w:cs="Arial"/>
          <w:sz w:val="22"/>
          <w:szCs w:val="22"/>
        </w:rPr>
        <w:t>전했다</w:t>
      </w:r>
      <w:r w:rsidRPr="00F54D7B">
        <w:rPr>
          <w:rFonts w:ascii="Arial" w:eastAsia="맑은 고딕" w:hAnsi="Arial" w:cs="Arial"/>
          <w:sz w:val="22"/>
          <w:szCs w:val="22"/>
        </w:rPr>
        <w:t>.</w:t>
      </w:r>
      <w:r w:rsidR="00C4363A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E30B69" w:rsidRPr="00F54D7B">
        <w:rPr>
          <w:rFonts w:ascii="Arial" w:eastAsia="맑은 고딕" w:hAnsi="Arial" w:cs="Arial"/>
          <w:sz w:val="22"/>
          <w:szCs w:val="22"/>
        </w:rPr>
        <w:t>ECCK</w:t>
      </w:r>
      <w:r w:rsidR="00E30B69" w:rsidRPr="00F54D7B">
        <w:rPr>
          <w:rFonts w:ascii="Arial" w:eastAsia="맑은 고딕" w:hAnsi="Arial" w:cs="Arial"/>
          <w:sz w:val="22"/>
          <w:szCs w:val="22"/>
        </w:rPr>
        <w:t>는</w:t>
      </w:r>
      <w:r w:rsidR="00E30B6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553739" w:rsidRPr="00F54D7B">
        <w:rPr>
          <w:rFonts w:ascii="Arial" w:eastAsia="맑은 고딕" w:hAnsi="Arial" w:cs="Arial"/>
          <w:sz w:val="22"/>
          <w:szCs w:val="22"/>
        </w:rPr>
        <w:t>계속해서</w:t>
      </w:r>
      <w:r w:rsidR="00E30B6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6E1035" w:rsidRPr="00F54D7B">
        <w:rPr>
          <w:rFonts w:ascii="Arial" w:eastAsia="맑은 고딕" w:hAnsi="Arial" w:cs="Arial"/>
          <w:sz w:val="22"/>
          <w:szCs w:val="22"/>
        </w:rPr>
        <w:t>유럽계</w:t>
      </w:r>
      <w:r w:rsidR="006E1035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E30B69" w:rsidRPr="00F54D7B">
        <w:rPr>
          <w:rFonts w:ascii="Arial" w:eastAsia="맑은 고딕" w:hAnsi="Arial" w:cs="Arial"/>
          <w:sz w:val="22"/>
          <w:szCs w:val="22"/>
        </w:rPr>
        <w:t>기업들</w:t>
      </w:r>
      <w:r w:rsidR="006E1035" w:rsidRPr="00F54D7B">
        <w:rPr>
          <w:rFonts w:ascii="Arial" w:eastAsia="맑은 고딕" w:hAnsi="Arial" w:cs="Arial"/>
          <w:sz w:val="22"/>
          <w:szCs w:val="22"/>
        </w:rPr>
        <w:t>을</w:t>
      </w:r>
      <w:r w:rsidR="006E1035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6E1035" w:rsidRPr="00F54D7B">
        <w:rPr>
          <w:rFonts w:ascii="Arial" w:eastAsia="맑은 고딕" w:hAnsi="Arial" w:cs="Arial"/>
          <w:sz w:val="22"/>
          <w:szCs w:val="22"/>
        </w:rPr>
        <w:t>대변하</w:t>
      </w:r>
      <w:r w:rsidR="00965613" w:rsidRPr="00F54D7B">
        <w:rPr>
          <w:rFonts w:ascii="Arial" w:eastAsia="맑은 고딕" w:hAnsi="Arial" w:cs="Arial"/>
          <w:sz w:val="22"/>
          <w:szCs w:val="22"/>
        </w:rPr>
        <w:t>여</w:t>
      </w:r>
      <w:r w:rsidR="00E30B6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553739" w:rsidRPr="00F54D7B">
        <w:rPr>
          <w:rFonts w:ascii="Arial" w:eastAsia="맑은 고딕" w:hAnsi="Arial" w:cs="Arial"/>
          <w:sz w:val="22"/>
          <w:szCs w:val="22"/>
        </w:rPr>
        <w:t>한국</w:t>
      </w:r>
      <w:r w:rsidR="0055373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E30B69" w:rsidRPr="00F54D7B">
        <w:rPr>
          <w:rFonts w:ascii="Arial" w:eastAsia="맑은 고딕" w:hAnsi="Arial" w:cs="Arial"/>
          <w:sz w:val="22"/>
          <w:szCs w:val="22"/>
        </w:rPr>
        <w:t>비즈니스</w:t>
      </w:r>
      <w:r w:rsidR="00E30B6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E30B69" w:rsidRPr="00F54D7B">
        <w:rPr>
          <w:rFonts w:ascii="Arial" w:eastAsia="맑은 고딕" w:hAnsi="Arial" w:cs="Arial"/>
          <w:sz w:val="22"/>
          <w:szCs w:val="22"/>
        </w:rPr>
        <w:t>환경</w:t>
      </w:r>
      <w:r w:rsidR="00E30B6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E30B69" w:rsidRPr="00F54D7B">
        <w:rPr>
          <w:rFonts w:ascii="Arial" w:eastAsia="맑은 고딕" w:hAnsi="Arial" w:cs="Arial"/>
          <w:sz w:val="22"/>
          <w:szCs w:val="22"/>
        </w:rPr>
        <w:t>개선을</w:t>
      </w:r>
      <w:r w:rsidR="00E30B69" w:rsidRPr="00F54D7B">
        <w:rPr>
          <w:rFonts w:ascii="Arial" w:eastAsia="맑은 고딕" w:hAnsi="Arial" w:cs="Arial"/>
          <w:sz w:val="22"/>
          <w:szCs w:val="22"/>
        </w:rPr>
        <w:t xml:space="preserve"> </w:t>
      </w:r>
      <w:r w:rsidR="00E30B69" w:rsidRPr="00F54D7B">
        <w:rPr>
          <w:rFonts w:ascii="Arial" w:eastAsia="맑은 고딕" w:hAnsi="Arial" w:cs="Arial"/>
          <w:sz w:val="22"/>
          <w:szCs w:val="22"/>
        </w:rPr>
        <w:t>위</w:t>
      </w:r>
      <w:r w:rsidR="001778C9">
        <w:rPr>
          <w:rFonts w:ascii="Arial" w:eastAsia="맑은 고딕" w:hAnsi="Arial" w:cs="Arial" w:hint="eastAsia"/>
          <w:sz w:val="22"/>
          <w:szCs w:val="22"/>
        </w:rPr>
        <w:t>해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다양한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정부부처와의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적극적이고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긴밀한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협력과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소통을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확대해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나갈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 </w:t>
      </w:r>
      <w:r w:rsidR="00BC3B53">
        <w:rPr>
          <w:rFonts w:ascii="Arial" w:eastAsia="맑은 고딕" w:hAnsi="Arial" w:cs="Arial" w:hint="eastAsia"/>
          <w:sz w:val="22"/>
          <w:szCs w:val="22"/>
        </w:rPr>
        <w:t>예정이다</w:t>
      </w:r>
      <w:r w:rsidR="00BC3B53">
        <w:rPr>
          <w:rFonts w:ascii="Arial" w:eastAsia="맑은 고딕" w:hAnsi="Arial" w:cs="Arial" w:hint="eastAsia"/>
          <w:sz w:val="22"/>
          <w:szCs w:val="22"/>
        </w:rPr>
        <w:t xml:space="preserve">. </w:t>
      </w:r>
    </w:p>
    <w:p w14:paraId="48C4BE6E" w14:textId="77777777" w:rsidR="001778C9" w:rsidRPr="00F54D7B" w:rsidRDefault="001778C9" w:rsidP="00F54D7B">
      <w:pPr>
        <w:wordWrap w:val="0"/>
        <w:jc w:val="both"/>
        <w:rPr>
          <w:rFonts w:ascii="Arial" w:eastAsia="맑은 고딕" w:hAnsi="Arial" w:cs="Arial"/>
          <w:sz w:val="22"/>
          <w:szCs w:val="22"/>
        </w:rPr>
      </w:pPr>
    </w:p>
    <w:p w14:paraId="0D507531" w14:textId="3A73A615" w:rsidR="009E5422" w:rsidRPr="008D0E91" w:rsidRDefault="008D0E91" w:rsidP="00965613">
      <w:pPr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8D0E91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ECCK </w:t>
      </w:r>
      <w:r w:rsidR="00965613" w:rsidRPr="008D0E91">
        <w:rPr>
          <w:rFonts w:ascii="Arial" w:eastAsiaTheme="minorEastAsia" w:hAnsi="Arial" w:cs="Arial"/>
          <w:b/>
          <w:bCs/>
          <w:sz w:val="22"/>
          <w:szCs w:val="22"/>
        </w:rPr>
        <w:t>백서</w:t>
      </w:r>
      <w:r w:rsidR="00965613" w:rsidRPr="008D0E91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8D0E91">
        <w:rPr>
          <w:rFonts w:ascii="Arial" w:eastAsiaTheme="minorEastAsia" w:hAnsi="Arial" w:cs="Arial" w:hint="eastAsia"/>
          <w:b/>
          <w:bCs/>
          <w:sz w:val="22"/>
          <w:szCs w:val="22"/>
        </w:rPr>
        <w:t>2024</w:t>
      </w:r>
      <w:r w:rsidR="000639C2" w:rsidRPr="008D0E91">
        <w:rPr>
          <w:rFonts w:ascii="Arial" w:eastAsiaTheme="minorEastAsia" w:hAnsi="Arial" w:cs="Arial" w:hint="eastAsia"/>
          <w:b/>
          <w:bCs/>
          <w:sz w:val="22"/>
          <w:szCs w:val="22"/>
        </w:rPr>
        <w:t>열람</w:t>
      </w:r>
      <w:r w:rsidR="000639C2" w:rsidRPr="008D0E91">
        <w:rPr>
          <w:rFonts w:ascii="Arial" w:eastAsiaTheme="minorEastAsia" w:hAnsi="Arial" w:cs="Arial" w:hint="eastAsia"/>
          <w:b/>
          <w:bCs/>
          <w:sz w:val="22"/>
          <w:szCs w:val="22"/>
        </w:rPr>
        <w:t xml:space="preserve"> </w:t>
      </w:r>
      <w:r w:rsidR="00965613" w:rsidRPr="008D0E91">
        <w:rPr>
          <w:rFonts w:ascii="Arial" w:eastAsiaTheme="minorEastAsia" w:hAnsi="Arial" w:cs="Arial"/>
          <w:b/>
          <w:bCs/>
          <w:sz w:val="22"/>
          <w:szCs w:val="22"/>
        </w:rPr>
        <w:t>링크</w:t>
      </w:r>
      <w:r w:rsidR="00965613" w:rsidRPr="008D0E91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</w:p>
    <w:p w14:paraId="1E40AAD1" w14:textId="4BA739BB" w:rsidR="00756090" w:rsidRDefault="00965613" w:rsidP="00756090">
      <w:pPr>
        <w:pStyle w:val="a8"/>
        <w:numPr>
          <w:ilvl w:val="0"/>
          <w:numId w:val="3"/>
        </w:numPr>
        <w:contextualSpacing w:val="0"/>
        <w:rPr>
          <w:rFonts w:cs="Calibri"/>
          <w:szCs w:val="20"/>
          <w:lang w:val="en-US"/>
        </w:rPr>
      </w:pPr>
      <w:r w:rsidRPr="00756090">
        <w:rPr>
          <w:rFonts w:ascii="Arial" w:eastAsiaTheme="minorEastAsia" w:hAnsi="Arial" w:cs="Arial"/>
          <w:szCs w:val="20"/>
        </w:rPr>
        <w:t>한국어</w:t>
      </w:r>
      <w:r w:rsidR="009E5422" w:rsidRPr="00756090">
        <w:rPr>
          <w:rFonts w:ascii="Arial" w:eastAsiaTheme="minorEastAsia" w:hAnsi="Arial" w:cs="Arial"/>
          <w:szCs w:val="20"/>
        </w:rPr>
        <w:t>:</w:t>
      </w:r>
      <w:r w:rsidR="000C0D2D">
        <w:rPr>
          <w:rFonts w:cs="Calibri"/>
          <w:szCs w:val="20"/>
          <w:lang w:val="en-US"/>
        </w:rPr>
        <w:t xml:space="preserve"> </w:t>
      </w:r>
      <w:r w:rsidR="000639C2" w:rsidRPr="003115BB">
        <w:rPr>
          <w:rFonts w:ascii="Lato" w:hAnsi="Lato" w:cs="Calibri"/>
          <w:szCs w:val="20"/>
          <w:lang w:val="en-US"/>
        </w:rPr>
        <w:t xml:space="preserve"> </w:t>
      </w:r>
      <w:hyperlink r:id="rId14" w:history="1">
        <w:r w:rsidR="000639C2" w:rsidRPr="003115BB">
          <w:rPr>
            <w:rStyle w:val="a7"/>
            <w:rFonts w:ascii="Lato" w:hAnsi="Lato" w:cs="Calibri"/>
            <w:szCs w:val="20"/>
            <w:lang w:val="en-US"/>
          </w:rPr>
          <w:t>ECCK-whitepaper2024_kor_web.pdf</w:t>
        </w:r>
      </w:hyperlink>
    </w:p>
    <w:p w14:paraId="0416BADD" w14:textId="235E3192" w:rsidR="00883329" w:rsidRPr="008D0E91" w:rsidRDefault="00965613" w:rsidP="00803EB8">
      <w:pPr>
        <w:pStyle w:val="a8"/>
        <w:numPr>
          <w:ilvl w:val="0"/>
          <w:numId w:val="3"/>
        </w:numPr>
        <w:contextualSpacing w:val="0"/>
        <w:rPr>
          <w:rFonts w:ascii="Arial" w:eastAsiaTheme="minorEastAsia" w:hAnsi="Arial" w:cs="Arial"/>
          <w:sz w:val="22"/>
        </w:rPr>
      </w:pPr>
      <w:r w:rsidRPr="008D0E91">
        <w:rPr>
          <w:rFonts w:ascii="Arial" w:eastAsiaTheme="minorEastAsia" w:hAnsi="Arial" w:cs="Arial"/>
          <w:szCs w:val="20"/>
        </w:rPr>
        <w:t>영어</w:t>
      </w:r>
      <w:r w:rsidR="009E5422" w:rsidRPr="008D0E91">
        <w:rPr>
          <w:rFonts w:ascii="Arial" w:eastAsiaTheme="minorEastAsia" w:hAnsi="Arial" w:cs="Arial"/>
          <w:szCs w:val="20"/>
        </w:rPr>
        <w:t xml:space="preserve">: </w:t>
      </w:r>
      <w:r w:rsidR="00AD0520" w:rsidRPr="008D0E91">
        <w:rPr>
          <w:rFonts w:ascii="Arial" w:eastAsiaTheme="minorEastAsia" w:hAnsi="Arial" w:cs="Arial"/>
          <w:szCs w:val="20"/>
          <w:lang w:val="en-US"/>
        </w:rPr>
        <w:t> </w:t>
      </w:r>
      <w:hyperlink r:id="rId15" w:history="1">
        <w:r w:rsidR="003115BB" w:rsidRPr="008D0E91">
          <w:rPr>
            <w:rStyle w:val="a7"/>
            <w:rFonts w:ascii="Lato" w:eastAsiaTheme="minorEastAsia" w:hAnsi="Lato" w:cs="Arial"/>
            <w:szCs w:val="20"/>
            <w:lang w:val="en-US"/>
          </w:rPr>
          <w:t>ECCK-whitepaper2024_eng_web.pdf</w:t>
        </w:r>
      </w:hyperlink>
      <w:r w:rsidR="008D0E91" w:rsidRPr="008D0E91">
        <w:rPr>
          <w:rFonts w:ascii="Lato" w:eastAsiaTheme="minorEastAsia" w:hAnsi="Lato" w:cs="Arial" w:hint="eastAsia"/>
          <w:szCs w:val="20"/>
          <w:lang w:val="en-US"/>
        </w:rPr>
        <w:t xml:space="preserve"> </w:t>
      </w:r>
    </w:p>
    <w:p w14:paraId="55F5E513" w14:textId="770B60B0" w:rsidR="005968AA" w:rsidRDefault="007636A2">
      <w:pPr>
        <w:jc w:val="both"/>
        <w:rPr>
          <w:rFonts w:ascii="Arial" w:eastAsiaTheme="minorEastAsia" w:hAnsi="Arial" w:cs="Arial"/>
          <w:sz w:val="22"/>
          <w:szCs w:val="22"/>
        </w:rPr>
      </w:pPr>
      <w:r w:rsidRPr="00EB3003">
        <w:rPr>
          <w:rFonts w:ascii="Arial" w:eastAsiaTheme="minorEastAsia" w:hAnsi="Arial" w:cs="Arial"/>
          <w:sz w:val="22"/>
          <w:szCs w:val="22"/>
        </w:rPr>
        <w:t>(</w:t>
      </w:r>
      <w:r w:rsidRPr="00EB3003">
        <w:rPr>
          <w:rFonts w:ascii="Arial" w:eastAsiaTheme="minorEastAsia" w:hAnsi="Arial" w:cs="Arial"/>
          <w:sz w:val="22"/>
          <w:szCs w:val="22"/>
        </w:rPr>
        <w:t>끝</w:t>
      </w:r>
      <w:r w:rsidRPr="00EB3003">
        <w:rPr>
          <w:rFonts w:ascii="Arial" w:eastAsiaTheme="minorEastAsia" w:hAnsi="Arial" w:cs="Arial"/>
          <w:sz w:val="22"/>
          <w:szCs w:val="22"/>
        </w:rPr>
        <w:t xml:space="preserve">) </w:t>
      </w:r>
    </w:p>
    <w:p w14:paraId="0A8926D1" w14:textId="77777777" w:rsidR="00883329" w:rsidRPr="00EB3003" w:rsidRDefault="00883329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2A3F211B" w14:textId="4065CA60" w:rsidR="005968AA" w:rsidRPr="00EB3003" w:rsidRDefault="007636A2">
      <w:pPr>
        <w:jc w:val="both"/>
        <w:rPr>
          <w:rFonts w:ascii="Arial" w:eastAsiaTheme="minorEastAsia" w:hAnsi="Arial" w:cs="Arial"/>
          <w:b/>
          <w:sz w:val="22"/>
          <w:szCs w:val="22"/>
        </w:rPr>
      </w:pPr>
      <w:r w:rsidRPr="00EB3003">
        <w:rPr>
          <w:rFonts w:ascii="Arial" w:eastAsiaTheme="minorEastAsia" w:hAnsi="Arial" w:cs="Arial"/>
          <w:b/>
          <w:sz w:val="22"/>
          <w:szCs w:val="22"/>
        </w:rPr>
        <w:t xml:space="preserve">ECCK </w:t>
      </w:r>
      <w:r w:rsidRPr="00EB3003">
        <w:rPr>
          <w:rFonts w:ascii="Arial" w:eastAsiaTheme="minorEastAsia" w:hAnsi="Arial" w:cs="Arial"/>
          <w:b/>
          <w:sz w:val="22"/>
          <w:szCs w:val="22"/>
        </w:rPr>
        <w:t>백서</w:t>
      </w:r>
      <w:r w:rsidRPr="00EB3003">
        <w:rPr>
          <w:rFonts w:ascii="Arial" w:eastAsiaTheme="minorEastAsia" w:hAnsi="Arial" w:cs="Arial"/>
          <w:b/>
          <w:sz w:val="22"/>
          <w:szCs w:val="22"/>
        </w:rPr>
        <w:t xml:space="preserve"> 202</w:t>
      </w:r>
      <w:r w:rsidR="000C0D2D">
        <w:rPr>
          <w:rFonts w:ascii="Arial" w:eastAsiaTheme="minorEastAsia" w:hAnsi="Arial" w:cs="Arial" w:hint="eastAsia"/>
          <w:b/>
          <w:sz w:val="22"/>
          <w:szCs w:val="22"/>
        </w:rPr>
        <w:t>4</w:t>
      </w:r>
      <w:r w:rsidRPr="00EB3003">
        <w:rPr>
          <w:rFonts w:ascii="Arial" w:eastAsiaTheme="minorEastAsia" w:hAnsi="Arial" w:cs="Arial"/>
          <w:b/>
          <w:sz w:val="22"/>
          <w:szCs w:val="22"/>
        </w:rPr>
        <w:t>에</w:t>
      </w:r>
      <w:r w:rsidRPr="00EB3003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b/>
          <w:sz w:val="22"/>
          <w:szCs w:val="22"/>
        </w:rPr>
        <w:t>대하여</w:t>
      </w:r>
    </w:p>
    <w:p w14:paraId="52E5DF80" w14:textId="42D8C738" w:rsidR="005968AA" w:rsidRPr="00EB3003" w:rsidRDefault="00781D1C">
      <w:pPr>
        <w:jc w:val="both"/>
        <w:rPr>
          <w:rFonts w:ascii="Arial" w:eastAsiaTheme="minorEastAsia" w:hAnsi="Arial" w:cs="Arial"/>
          <w:sz w:val="22"/>
          <w:szCs w:val="22"/>
        </w:rPr>
      </w:pPr>
      <w:r w:rsidRPr="00EB3003">
        <w:rPr>
          <w:rFonts w:ascii="Arial" w:eastAsiaTheme="minorEastAsia" w:hAnsi="Arial" w:cs="Arial"/>
          <w:sz w:val="22"/>
          <w:szCs w:val="22"/>
        </w:rPr>
        <w:t>올해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백서는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총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1</w:t>
      </w:r>
      <w:r w:rsidR="000C0D2D">
        <w:rPr>
          <w:rFonts w:ascii="Arial" w:eastAsiaTheme="minorEastAsia" w:hAnsi="Arial" w:cs="Arial" w:hint="eastAsia"/>
          <w:sz w:val="22"/>
          <w:szCs w:val="22"/>
        </w:rPr>
        <w:t>7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개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산업별분야</w:t>
      </w:r>
      <w:r w:rsidR="007636A2" w:rsidRPr="00EB3003">
        <w:rPr>
          <w:rFonts w:ascii="Arial" w:eastAsiaTheme="minorEastAsia" w:hAnsi="Arial" w:cs="Arial"/>
          <w:sz w:val="22"/>
          <w:szCs w:val="22"/>
        </w:rPr>
        <w:t>(</w:t>
      </w:r>
      <w:r w:rsidR="000C0D2D">
        <w:rPr>
          <w:rFonts w:ascii="Arial" w:eastAsiaTheme="minorEastAsia" w:hAnsi="Arial" w:cs="Arial" w:hint="eastAsia"/>
          <w:sz w:val="22"/>
          <w:szCs w:val="22"/>
        </w:rPr>
        <w:t>항공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방위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자동차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주류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화학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화장품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0C0D2D">
        <w:rPr>
          <w:rFonts w:ascii="Arial" w:eastAsiaTheme="minorEastAsia" w:hAnsi="Arial" w:cs="Arial" w:hint="eastAsia"/>
          <w:sz w:val="22"/>
          <w:szCs w:val="22"/>
        </w:rPr>
        <w:t>디지털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0C0D2D">
        <w:rPr>
          <w:rFonts w:ascii="Arial" w:eastAsiaTheme="minorEastAsia" w:hAnsi="Arial" w:cs="Arial" w:hint="eastAsia"/>
          <w:sz w:val="22"/>
          <w:szCs w:val="22"/>
        </w:rPr>
        <w:t>에너지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및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환경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패션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유통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식품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헬스케어</w:t>
      </w:r>
      <w:r w:rsidR="007636A2" w:rsidRPr="00EB3003">
        <w:rPr>
          <w:rFonts w:ascii="Arial" w:eastAsiaTheme="minorEastAsia" w:hAnsi="Arial" w:cs="Arial"/>
          <w:sz w:val="22"/>
          <w:szCs w:val="22"/>
        </w:rPr>
        <w:t>,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인사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및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준법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보험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지식재산권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주방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소형가전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조선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해양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0C0D2D">
        <w:rPr>
          <w:rFonts w:ascii="Arial" w:eastAsiaTheme="minorEastAsia" w:hAnsi="Arial" w:cs="Arial" w:hint="eastAsia"/>
          <w:sz w:val="22"/>
          <w:szCs w:val="22"/>
        </w:rPr>
        <w:t>지속가능성</w:t>
      </w:r>
      <w:r w:rsidR="000C0D2D">
        <w:rPr>
          <w:rFonts w:ascii="Arial" w:eastAsiaTheme="minorEastAsia" w:hAnsi="Arial" w:cs="Arial" w:hint="eastAsia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조세</w:t>
      </w:r>
      <w:r w:rsidR="007636A2" w:rsidRPr="00EB3003">
        <w:rPr>
          <w:rFonts w:ascii="Arial" w:eastAsiaTheme="minorEastAsia" w:hAnsi="Arial" w:cs="Arial"/>
          <w:sz w:val="22"/>
          <w:szCs w:val="22"/>
        </w:rPr>
        <w:t>)</w:t>
      </w:r>
      <w:r w:rsidR="007636A2" w:rsidRPr="00EB3003">
        <w:rPr>
          <w:rFonts w:ascii="Arial" w:eastAsiaTheme="minorEastAsia" w:hAnsi="Arial" w:cs="Arial"/>
          <w:sz w:val="22"/>
          <w:szCs w:val="22"/>
        </w:rPr>
        <w:t>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내용을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다루고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있으며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="007636A2" w:rsidRPr="00EB3003">
        <w:rPr>
          <w:rFonts w:ascii="Arial" w:eastAsiaTheme="minorEastAsia" w:hAnsi="Arial" w:cs="Arial"/>
          <w:sz w:val="22"/>
          <w:szCs w:val="22"/>
        </w:rPr>
        <w:t>총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73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개의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이슈를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제시하였다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. </w:t>
      </w:r>
      <w:r w:rsidR="007636A2" w:rsidRPr="00EB3003">
        <w:rPr>
          <w:rFonts w:ascii="Arial" w:eastAsiaTheme="minorEastAsia" w:hAnsi="Arial" w:cs="Arial"/>
          <w:sz w:val="22"/>
          <w:szCs w:val="22"/>
        </w:rPr>
        <w:t>주요이슈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및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건의사항들은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소속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회원사의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200 </w:t>
      </w:r>
      <w:r w:rsidR="007636A2" w:rsidRPr="00EB3003">
        <w:rPr>
          <w:rFonts w:ascii="Arial" w:eastAsiaTheme="minorEastAsia" w:hAnsi="Arial" w:cs="Arial"/>
          <w:sz w:val="22"/>
          <w:szCs w:val="22"/>
        </w:rPr>
        <w:t>여명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전문가들의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의견에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의거하였고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, ECCK </w:t>
      </w:r>
      <w:r w:rsidR="007636A2" w:rsidRPr="00EB3003">
        <w:rPr>
          <w:rFonts w:ascii="Arial" w:eastAsiaTheme="minorEastAsia" w:hAnsi="Arial" w:cs="Arial"/>
          <w:sz w:val="22"/>
          <w:szCs w:val="22"/>
        </w:rPr>
        <w:t>사무국과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협력하여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편집을</w:t>
      </w:r>
      <w:r w:rsidR="007636A2"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="007636A2" w:rsidRPr="00EB3003">
        <w:rPr>
          <w:rFonts w:ascii="Arial" w:eastAsiaTheme="minorEastAsia" w:hAnsi="Arial" w:cs="Arial"/>
          <w:sz w:val="22"/>
          <w:szCs w:val="22"/>
        </w:rPr>
        <w:t>진행했다</w:t>
      </w:r>
      <w:r w:rsidR="007636A2" w:rsidRPr="00EB3003">
        <w:rPr>
          <w:rFonts w:ascii="Arial" w:eastAsiaTheme="minorEastAsia" w:hAnsi="Arial" w:cs="Arial"/>
          <w:sz w:val="22"/>
          <w:szCs w:val="22"/>
        </w:rPr>
        <w:t>.</w:t>
      </w:r>
    </w:p>
    <w:p w14:paraId="57BC1168" w14:textId="3FEBDA01" w:rsidR="005968AA" w:rsidRPr="00EB3003" w:rsidRDefault="005968AA">
      <w:pPr>
        <w:jc w:val="both"/>
        <w:rPr>
          <w:rFonts w:ascii="Arial" w:eastAsiaTheme="minorEastAsia" w:hAnsi="Arial" w:cs="Arial"/>
          <w:sz w:val="22"/>
          <w:szCs w:val="22"/>
        </w:rPr>
      </w:pPr>
    </w:p>
    <w:p w14:paraId="56173666" w14:textId="4D228815" w:rsidR="000D0D2E" w:rsidRPr="00EB3003" w:rsidRDefault="000D0D2E">
      <w:pPr>
        <w:jc w:val="both"/>
        <w:rPr>
          <w:rFonts w:ascii="Arial" w:eastAsiaTheme="minorEastAsia" w:hAnsi="Arial" w:cs="Arial"/>
          <w:b/>
          <w:sz w:val="22"/>
          <w:szCs w:val="22"/>
        </w:rPr>
      </w:pPr>
      <w:proofErr w:type="spellStart"/>
      <w:r w:rsidRPr="00EB3003">
        <w:rPr>
          <w:rFonts w:ascii="Arial" w:eastAsiaTheme="minorEastAsia" w:hAnsi="Arial" w:cs="Arial"/>
          <w:b/>
          <w:sz w:val="22"/>
          <w:szCs w:val="22"/>
        </w:rPr>
        <w:t>주한유럽상공회의소</w:t>
      </w:r>
      <w:proofErr w:type="spellEnd"/>
      <w:r w:rsidRPr="00EB3003">
        <w:rPr>
          <w:rFonts w:ascii="Arial" w:eastAsiaTheme="minorEastAsia" w:hAnsi="Arial" w:cs="Arial"/>
          <w:b/>
          <w:sz w:val="22"/>
          <w:szCs w:val="22"/>
        </w:rPr>
        <w:t>(ECCK)</w:t>
      </w:r>
      <w:r w:rsidRPr="00EB3003">
        <w:rPr>
          <w:rFonts w:ascii="Arial" w:eastAsiaTheme="minorEastAsia" w:hAnsi="Arial" w:cs="Arial"/>
          <w:b/>
          <w:sz w:val="22"/>
          <w:szCs w:val="22"/>
        </w:rPr>
        <w:t>에</w:t>
      </w:r>
      <w:r w:rsidRPr="00EB3003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b/>
          <w:sz w:val="22"/>
          <w:szCs w:val="22"/>
        </w:rPr>
        <w:t>대하여</w:t>
      </w:r>
    </w:p>
    <w:p w14:paraId="3981B43A" w14:textId="136925BD" w:rsidR="000D0D2E" w:rsidRPr="00EB3003" w:rsidRDefault="000D0D2E" w:rsidP="000D0D2E">
      <w:pPr>
        <w:kinsoku w:val="0"/>
        <w:jc w:val="both"/>
        <w:rPr>
          <w:rFonts w:ascii="Arial" w:eastAsiaTheme="minorEastAsia" w:hAnsi="Arial" w:cs="Arial"/>
          <w:sz w:val="22"/>
          <w:szCs w:val="22"/>
        </w:rPr>
      </w:pPr>
      <w:proofErr w:type="spellStart"/>
      <w:r w:rsidRPr="00EB3003">
        <w:rPr>
          <w:rFonts w:ascii="Arial" w:eastAsiaTheme="minorEastAsia" w:hAnsi="Arial" w:cs="Arial"/>
          <w:sz w:val="22"/>
          <w:szCs w:val="22"/>
        </w:rPr>
        <w:t>주한유럽상공회의소</w:t>
      </w:r>
      <w:proofErr w:type="spellEnd"/>
      <w:r w:rsidRPr="00EB3003">
        <w:rPr>
          <w:rFonts w:ascii="Arial" w:eastAsiaTheme="minorEastAsia" w:hAnsi="Arial" w:cs="Arial"/>
          <w:sz w:val="22"/>
          <w:szCs w:val="22"/>
        </w:rPr>
        <w:t>(ECCK)</w:t>
      </w:r>
      <w:r w:rsidRPr="00EB3003">
        <w:rPr>
          <w:rFonts w:ascii="Arial" w:eastAsiaTheme="minorEastAsia" w:hAnsi="Arial" w:cs="Arial"/>
          <w:sz w:val="22"/>
          <w:szCs w:val="22"/>
        </w:rPr>
        <w:t>는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한국에서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활동하는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유럽계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기업들을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대변하기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위해</w:t>
      </w:r>
      <w:r w:rsidRPr="00EB3003">
        <w:rPr>
          <w:rFonts w:ascii="Arial" w:eastAsiaTheme="minorEastAsia" w:hAnsi="Arial" w:cs="Arial"/>
          <w:sz w:val="22"/>
          <w:szCs w:val="22"/>
        </w:rPr>
        <w:t>2012</w:t>
      </w:r>
      <w:r w:rsidRPr="00EB3003">
        <w:rPr>
          <w:rFonts w:ascii="Arial" w:eastAsiaTheme="minorEastAsia" w:hAnsi="Arial" w:cs="Arial"/>
          <w:sz w:val="22"/>
          <w:szCs w:val="22"/>
        </w:rPr>
        <w:t>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설립된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협회이다</w:t>
      </w:r>
      <w:r w:rsidRPr="00EB3003">
        <w:rPr>
          <w:rFonts w:ascii="Arial" w:eastAsiaTheme="minorEastAsia" w:hAnsi="Arial" w:cs="Arial"/>
          <w:sz w:val="22"/>
          <w:szCs w:val="22"/>
        </w:rPr>
        <w:t xml:space="preserve">. </w:t>
      </w:r>
      <w:r w:rsidRPr="00EB3003">
        <w:rPr>
          <w:rFonts w:ascii="Arial" w:eastAsiaTheme="minorEastAsia" w:hAnsi="Arial" w:cs="Arial"/>
          <w:sz w:val="22"/>
          <w:szCs w:val="22"/>
        </w:rPr>
        <w:t>회원사들에게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한국의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비즈니스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규제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환경과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관련된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정보를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제공하고</w:t>
      </w:r>
      <w:r w:rsidRPr="00EB3003">
        <w:rPr>
          <w:rFonts w:ascii="Arial" w:eastAsiaTheme="minorEastAsia" w:hAnsi="Arial" w:cs="Arial"/>
          <w:sz w:val="22"/>
          <w:szCs w:val="22"/>
        </w:rPr>
        <w:t xml:space="preserve">, </w:t>
      </w:r>
      <w:r w:rsidRPr="00EB3003">
        <w:rPr>
          <w:rFonts w:ascii="Arial" w:eastAsiaTheme="minorEastAsia" w:hAnsi="Arial" w:cs="Arial"/>
          <w:sz w:val="22"/>
          <w:szCs w:val="22"/>
        </w:rPr>
        <w:t>규제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기관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들과의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소통창구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역할을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하는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등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한국에서의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비즈니스에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있어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유럽기업의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목소리를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대표하고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있다</w:t>
      </w:r>
      <w:r w:rsidRPr="00EB3003">
        <w:rPr>
          <w:rFonts w:ascii="Arial" w:eastAsiaTheme="minorEastAsia" w:hAnsi="Arial" w:cs="Arial"/>
          <w:sz w:val="22"/>
          <w:szCs w:val="22"/>
        </w:rPr>
        <w:t xml:space="preserve">. </w:t>
      </w:r>
      <w:r w:rsidR="00972A81">
        <w:rPr>
          <w:rFonts w:ascii="Arial" w:eastAsiaTheme="minorEastAsia" w:hAnsi="Arial" w:cs="Arial" w:hint="eastAsia"/>
          <w:sz w:val="22"/>
          <w:szCs w:val="22"/>
        </w:rPr>
        <w:t>현재</w:t>
      </w:r>
      <w:r w:rsidR="00972A81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350</w:t>
      </w:r>
      <w:r w:rsidR="00972A81" w:rsidRPr="00972A81">
        <w:rPr>
          <w:rFonts w:ascii="Arial" w:eastAsiaTheme="minorEastAsia" w:hAnsi="Arial" w:cs="Arial"/>
          <w:sz w:val="22"/>
          <w:szCs w:val="22"/>
        </w:rPr>
        <w:t>여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개</w:t>
      </w:r>
      <w:r w:rsidR="00972A81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72A81">
        <w:rPr>
          <w:rFonts w:ascii="Arial" w:eastAsiaTheme="minorEastAsia" w:hAnsi="Arial" w:cs="Arial" w:hint="eastAsia"/>
          <w:sz w:val="22"/>
          <w:szCs w:val="22"/>
        </w:rPr>
        <w:t>이상</w:t>
      </w:r>
      <w:r w:rsidR="00972A81" w:rsidRPr="00972A81">
        <w:rPr>
          <w:rFonts w:ascii="Arial" w:eastAsiaTheme="minorEastAsia" w:hAnsi="Arial" w:cs="Arial"/>
          <w:sz w:val="22"/>
          <w:szCs w:val="22"/>
        </w:rPr>
        <w:t>의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유럽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및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다국적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기업들이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회원사로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소속되어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있으며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, </w:t>
      </w:r>
      <w:r w:rsidR="00972A81" w:rsidRPr="00972A81">
        <w:rPr>
          <w:rFonts w:ascii="Arial" w:eastAsiaTheme="minorEastAsia" w:hAnsi="Arial" w:cs="Arial"/>
          <w:sz w:val="22"/>
          <w:szCs w:val="22"/>
        </w:rPr>
        <w:t>이들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기업에서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근무하는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임직원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972A81" w:rsidRPr="00972A81">
        <w:rPr>
          <w:rFonts w:ascii="Arial" w:eastAsiaTheme="minorEastAsia" w:hAnsi="Arial" w:cs="Arial"/>
          <w:sz w:val="22"/>
          <w:szCs w:val="22"/>
        </w:rPr>
        <w:t>수는</w:t>
      </w:r>
      <w:r w:rsidR="00972A81" w:rsidRPr="00972A81">
        <w:rPr>
          <w:rFonts w:ascii="Arial" w:eastAsiaTheme="minorEastAsia" w:hAnsi="Arial" w:cs="Arial"/>
          <w:sz w:val="22"/>
          <w:szCs w:val="22"/>
        </w:rPr>
        <w:t xml:space="preserve"> </w:t>
      </w:r>
      <w:r w:rsidR="000C0D2D">
        <w:rPr>
          <w:rFonts w:ascii="Arial" w:eastAsiaTheme="minorEastAsia" w:hAnsi="Arial" w:cs="Arial" w:hint="eastAsia"/>
          <w:sz w:val="22"/>
          <w:szCs w:val="22"/>
        </w:rPr>
        <w:t>11</w:t>
      </w:r>
      <w:r w:rsidRPr="00EB3003">
        <w:rPr>
          <w:rFonts w:ascii="Arial" w:eastAsiaTheme="minorEastAsia" w:hAnsi="Arial" w:cs="Arial"/>
          <w:sz w:val="22"/>
          <w:szCs w:val="22"/>
        </w:rPr>
        <w:t xml:space="preserve"> </w:t>
      </w:r>
      <w:r w:rsidRPr="00EB3003">
        <w:rPr>
          <w:rFonts w:ascii="Arial" w:eastAsiaTheme="minorEastAsia" w:hAnsi="Arial" w:cs="Arial"/>
          <w:sz w:val="22"/>
          <w:szCs w:val="22"/>
        </w:rPr>
        <w:t>만여명</w:t>
      </w:r>
      <w:r w:rsidR="00972A81">
        <w:rPr>
          <w:rFonts w:ascii="Arial" w:eastAsiaTheme="minorEastAsia" w:hAnsi="Arial" w:cs="Arial" w:hint="eastAsia"/>
          <w:sz w:val="22"/>
          <w:szCs w:val="22"/>
        </w:rPr>
        <w:t>에</w:t>
      </w:r>
      <w:r w:rsidR="00972A81">
        <w:rPr>
          <w:rFonts w:ascii="Arial" w:eastAsiaTheme="minorEastAsia" w:hAnsi="Arial" w:cs="Arial" w:hint="eastAsia"/>
          <w:sz w:val="22"/>
          <w:szCs w:val="22"/>
        </w:rPr>
        <w:t xml:space="preserve"> </w:t>
      </w:r>
      <w:r w:rsidR="00972A81">
        <w:rPr>
          <w:rFonts w:ascii="Arial" w:eastAsiaTheme="minorEastAsia" w:hAnsi="Arial" w:cs="Arial" w:hint="eastAsia"/>
          <w:sz w:val="22"/>
          <w:szCs w:val="22"/>
        </w:rPr>
        <w:t>달한</w:t>
      </w:r>
      <w:r w:rsidRPr="00EB3003">
        <w:rPr>
          <w:rFonts w:ascii="Arial" w:eastAsiaTheme="minorEastAsia" w:hAnsi="Arial" w:cs="Arial"/>
          <w:sz w:val="22"/>
          <w:szCs w:val="22"/>
        </w:rPr>
        <w:t>다</w:t>
      </w:r>
      <w:r w:rsidRPr="00EB3003">
        <w:rPr>
          <w:rFonts w:ascii="Arial" w:eastAsiaTheme="minorEastAsia" w:hAnsi="Arial" w:cs="Arial"/>
          <w:sz w:val="22"/>
          <w:szCs w:val="22"/>
        </w:rPr>
        <w:t>.</w:t>
      </w:r>
    </w:p>
    <w:p w14:paraId="3685790D" w14:textId="77777777" w:rsidR="000D0D2E" w:rsidRPr="00972A81" w:rsidRDefault="000D0D2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0D0D2E" w:rsidRPr="00972A81">
      <w:headerReference w:type="default" r:id="rId16"/>
      <w:footerReference w:type="default" r:id="rId17"/>
      <w:pgSz w:w="11901" w:h="16817"/>
      <w:pgMar w:top="2102" w:right="1411" w:bottom="1008" w:left="1411" w:header="562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D0AF3" w14:textId="77777777" w:rsidR="00DF3D0E" w:rsidRDefault="00DF3D0E">
      <w:r>
        <w:separator/>
      </w:r>
    </w:p>
  </w:endnote>
  <w:endnote w:type="continuationSeparator" w:id="0">
    <w:p w14:paraId="4A068455" w14:textId="77777777" w:rsidR="00DF3D0E" w:rsidRDefault="00DF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rown-Regular">
    <w:altName w:val="Times New Roman"/>
    <w:charset w:val="00"/>
    <w:family w:val="auto"/>
    <w:pitch w:val="variable"/>
    <w:sig w:usb0="00000001" w:usb1="400020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2D8F" w14:textId="7BB415BC" w:rsidR="00D46D16" w:rsidRDefault="00DD6A7B" w:rsidP="00E540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rown-Regular" w:eastAsia="Brown-Regular" w:hAnsi="Brown-Regular" w:cs="Brown-Regular"/>
        <w:color w:val="00339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43AB6" wp14:editId="15B02B3D">
          <wp:simplePos x="0" y="0"/>
          <wp:positionH relativeFrom="column">
            <wp:posOffset>1104265</wp:posOffset>
          </wp:positionH>
          <wp:positionV relativeFrom="paragraph">
            <wp:posOffset>-195580</wp:posOffset>
          </wp:positionV>
          <wp:extent cx="3727450" cy="518160"/>
          <wp:effectExtent l="0" t="0" r="6350" b="0"/>
          <wp:wrapNone/>
          <wp:docPr id="2" name="Picture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a:blip>
                  <a:srcRect l="5214" t="21403" r="4947" b="23305"/>
                  <a:stretch>
                    <a:fillRect/>
                  </a:stretch>
                </pic:blipFill>
                <pic:spPr bwMode="auto">
                  <a:xfrm>
                    <a:off x="0" y="0"/>
                    <a:ext cx="372745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636A2">
      <w:rPr>
        <w:rFonts w:ascii="Brown-Regular" w:eastAsia="Brown-Regular" w:hAnsi="Brown-Regular" w:cs="Brown-Regular"/>
        <w:color w:val="003399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FE488" w14:textId="77777777" w:rsidR="00DF3D0E" w:rsidRDefault="00DF3D0E">
      <w:r>
        <w:separator/>
      </w:r>
    </w:p>
  </w:footnote>
  <w:footnote w:type="continuationSeparator" w:id="0">
    <w:p w14:paraId="2D3466B5" w14:textId="77777777" w:rsidR="00DF3D0E" w:rsidRDefault="00DF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6567E" w14:textId="77777777" w:rsidR="005968AA" w:rsidRDefault="005968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1110E72" w14:textId="77777777" w:rsidR="005968AA" w:rsidRDefault="007636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79FCE8" wp14:editId="78E7F6B7">
          <wp:extent cx="2514097" cy="554674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097" cy="554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F6E4B"/>
    <w:multiLevelType w:val="hybridMultilevel"/>
    <w:tmpl w:val="7536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4E61"/>
    <w:multiLevelType w:val="hybridMultilevel"/>
    <w:tmpl w:val="9940AD66"/>
    <w:lvl w:ilvl="0" w:tplc="09A4176A">
      <w:start w:val="1"/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061"/>
    <w:multiLevelType w:val="hybridMultilevel"/>
    <w:tmpl w:val="C090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28734">
    <w:abstractNumId w:val="2"/>
  </w:num>
  <w:num w:numId="2" w16cid:durableId="1963537295">
    <w:abstractNumId w:val="0"/>
  </w:num>
  <w:num w:numId="3" w16cid:durableId="129120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AA"/>
    <w:rsid w:val="000119E7"/>
    <w:rsid w:val="00023287"/>
    <w:rsid w:val="00023CAD"/>
    <w:rsid w:val="00026FE2"/>
    <w:rsid w:val="0005103C"/>
    <w:rsid w:val="000639C2"/>
    <w:rsid w:val="00087671"/>
    <w:rsid w:val="000900DE"/>
    <w:rsid w:val="000B1BDB"/>
    <w:rsid w:val="000B3120"/>
    <w:rsid w:val="000B7731"/>
    <w:rsid w:val="000C0D2D"/>
    <w:rsid w:val="000C24C0"/>
    <w:rsid w:val="000C39FE"/>
    <w:rsid w:val="000D0D2E"/>
    <w:rsid w:val="000D19DB"/>
    <w:rsid w:val="00100270"/>
    <w:rsid w:val="00126789"/>
    <w:rsid w:val="00141295"/>
    <w:rsid w:val="0015100B"/>
    <w:rsid w:val="00152ECE"/>
    <w:rsid w:val="001545DE"/>
    <w:rsid w:val="0015772C"/>
    <w:rsid w:val="001778C9"/>
    <w:rsid w:val="001839E9"/>
    <w:rsid w:val="001B6E02"/>
    <w:rsid w:val="001E6B04"/>
    <w:rsid w:val="001F2E15"/>
    <w:rsid w:val="002054C2"/>
    <w:rsid w:val="00217D6C"/>
    <w:rsid w:val="00234976"/>
    <w:rsid w:val="002470F3"/>
    <w:rsid w:val="00285134"/>
    <w:rsid w:val="00290C41"/>
    <w:rsid w:val="002A2F13"/>
    <w:rsid w:val="002C15E3"/>
    <w:rsid w:val="002D5162"/>
    <w:rsid w:val="002F0973"/>
    <w:rsid w:val="002F4034"/>
    <w:rsid w:val="003013CB"/>
    <w:rsid w:val="00303782"/>
    <w:rsid w:val="003115BB"/>
    <w:rsid w:val="003250E0"/>
    <w:rsid w:val="00333074"/>
    <w:rsid w:val="00343355"/>
    <w:rsid w:val="00352A59"/>
    <w:rsid w:val="003535F1"/>
    <w:rsid w:val="00361893"/>
    <w:rsid w:val="00390A2D"/>
    <w:rsid w:val="00395008"/>
    <w:rsid w:val="003C19EF"/>
    <w:rsid w:val="003C5186"/>
    <w:rsid w:val="003F0E86"/>
    <w:rsid w:val="0044348E"/>
    <w:rsid w:val="00445733"/>
    <w:rsid w:val="004510DE"/>
    <w:rsid w:val="00493D60"/>
    <w:rsid w:val="004944EF"/>
    <w:rsid w:val="004A5A2C"/>
    <w:rsid w:val="004B71F0"/>
    <w:rsid w:val="004D6D0F"/>
    <w:rsid w:val="004E5860"/>
    <w:rsid w:val="004F3210"/>
    <w:rsid w:val="004F533B"/>
    <w:rsid w:val="00504473"/>
    <w:rsid w:val="00505C6C"/>
    <w:rsid w:val="005208A6"/>
    <w:rsid w:val="00531A60"/>
    <w:rsid w:val="00536A47"/>
    <w:rsid w:val="00537C6D"/>
    <w:rsid w:val="005534ED"/>
    <w:rsid w:val="00553739"/>
    <w:rsid w:val="005968AA"/>
    <w:rsid w:val="005D7318"/>
    <w:rsid w:val="005F2AB4"/>
    <w:rsid w:val="00622D86"/>
    <w:rsid w:val="00666891"/>
    <w:rsid w:val="00680964"/>
    <w:rsid w:val="0068626C"/>
    <w:rsid w:val="006B4252"/>
    <w:rsid w:val="006B482B"/>
    <w:rsid w:val="006B5E5B"/>
    <w:rsid w:val="006C58D5"/>
    <w:rsid w:val="006E1035"/>
    <w:rsid w:val="006F4CC4"/>
    <w:rsid w:val="006F66D4"/>
    <w:rsid w:val="007102A3"/>
    <w:rsid w:val="007117E0"/>
    <w:rsid w:val="00756090"/>
    <w:rsid w:val="007636A2"/>
    <w:rsid w:val="0077318D"/>
    <w:rsid w:val="007760A9"/>
    <w:rsid w:val="00781D1C"/>
    <w:rsid w:val="00782723"/>
    <w:rsid w:val="007F06E9"/>
    <w:rsid w:val="00803715"/>
    <w:rsid w:val="00822389"/>
    <w:rsid w:val="00824503"/>
    <w:rsid w:val="008819F7"/>
    <w:rsid w:val="0088326B"/>
    <w:rsid w:val="00883329"/>
    <w:rsid w:val="008929FE"/>
    <w:rsid w:val="00896FC6"/>
    <w:rsid w:val="008A218A"/>
    <w:rsid w:val="008C663A"/>
    <w:rsid w:val="008D0E91"/>
    <w:rsid w:val="008E1D1E"/>
    <w:rsid w:val="008E3B70"/>
    <w:rsid w:val="008E3EEB"/>
    <w:rsid w:val="009342B0"/>
    <w:rsid w:val="00946D55"/>
    <w:rsid w:val="0096375F"/>
    <w:rsid w:val="00965613"/>
    <w:rsid w:val="00972A81"/>
    <w:rsid w:val="00974035"/>
    <w:rsid w:val="0098553B"/>
    <w:rsid w:val="009A1DD6"/>
    <w:rsid w:val="009B088D"/>
    <w:rsid w:val="009B1E81"/>
    <w:rsid w:val="009C5E2E"/>
    <w:rsid w:val="009E5422"/>
    <w:rsid w:val="00A219F9"/>
    <w:rsid w:val="00A53F87"/>
    <w:rsid w:val="00A57D29"/>
    <w:rsid w:val="00A60B49"/>
    <w:rsid w:val="00A62CCE"/>
    <w:rsid w:val="00A7199E"/>
    <w:rsid w:val="00A77724"/>
    <w:rsid w:val="00A852FB"/>
    <w:rsid w:val="00A85D4A"/>
    <w:rsid w:val="00A91A91"/>
    <w:rsid w:val="00AA6613"/>
    <w:rsid w:val="00AC286D"/>
    <w:rsid w:val="00AD0520"/>
    <w:rsid w:val="00AD6D58"/>
    <w:rsid w:val="00AF2336"/>
    <w:rsid w:val="00B57059"/>
    <w:rsid w:val="00B62EDB"/>
    <w:rsid w:val="00B82161"/>
    <w:rsid w:val="00B93124"/>
    <w:rsid w:val="00B931C9"/>
    <w:rsid w:val="00BA7142"/>
    <w:rsid w:val="00BC3B53"/>
    <w:rsid w:val="00BE6D6B"/>
    <w:rsid w:val="00C25EA3"/>
    <w:rsid w:val="00C42231"/>
    <w:rsid w:val="00C42968"/>
    <w:rsid w:val="00C4363A"/>
    <w:rsid w:val="00C64D5C"/>
    <w:rsid w:val="00C65638"/>
    <w:rsid w:val="00C700A5"/>
    <w:rsid w:val="00C81582"/>
    <w:rsid w:val="00C9415F"/>
    <w:rsid w:val="00C97754"/>
    <w:rsid w:val="00CC30C8"/>
    <w:rsid w:val="00CD386C"/>
    <w:rsid w:val="00CF56FC"/>
    <w:rsid w:val="00D34B31"/>
    <w:rsid w:val="00D34BDB"/>
    <w:rsid w:val="00D46D16"/>
    <w:rsid w:val="00D557BF"/>
    <w:rsid w:val="00DA0743"/>
    <w:rsid w:val="00DB771C"/>
    <w:rsid w:val="00DC0A2A"/>
    <w:rsid w:val="00DC7994"/>
    <w:rsid w:val="00DD6A7B"/>
    <w:rsid w:val="00DF372C"/>
    <w:rsid w:val="00DF3D0E"/>
    <w:rsid w:val="00DF58FB"/>
    <w:rsid w:val="00E05B86"/>
    <w:rsid w:val="00E05C42"/>
    <w:rsid w:val="00E0675F"/>
    <w:rsid w:val="00E10145"/>
    <w:rsid w:val="00E301E2"/>
    <w:rsid w:val="00E30B69"/>
    <w:rsid w:val="00E32BEB"/>
    <w:rsid w:val="00E4304C"/>
    <w:rsid w:val="00E540F8"/>
    <w:rsid w:val="00E979D9"/>
    <w:rsid w:val="00EA3E98"/>
    <w:rsid w:val="00EB3003"/>
    <w:rsid w:val="00EB3EA8"/>
    <w:rsid w:val="00EC476B"/>
    <w:rsid w:val="00EE77AD"/>
    <w:rsid w:val="00EF3F02"/>
    <w:rsid w:val="00F1264F"/>
    <w:rsid w:val="00F12F6C"/>
    <w:rsid w:val="00F14126"/>
    <w:rsid w:val="00F23749"/>
    <w:rsid w:val="00F34F9A"/>
    <w:rsid w:val="00F43396"/>
    <w:rsid w:val="00F54BAA"/>
    <w:rsid w:val="00F54D7B"/>
    <w:rsid w:val="00FB24AB"/>
    <w:rsid w:val="00FE3A89"/>
    <w:rsid w:val="00FF1120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2EBBF"/>
  <w15:docId w15:val="{86A39926-D8A4-4B6F-8B84-7E9CA465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바탕" w:hAnsi="Cambria" w:cs="Cambria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2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F022E6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4"/>
    <w:uiPriority w:val="99"/>
    <w:rsid w:val="00F022E6"/>
  </w:style>
  <w:style w:type="paragraph" w:styleId="a5">
    <w:name w:val="footer"/>
    <w:basedOn w:val="a"/>
    <w:link w:val="Char0"/>
    <w:uiPriority w:val="99"/>
    <w:unhideWhenUsed/>
    <w:rsid w:val="00F022E6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5"/>
    <w:uiPriority w:val="99"/>
    <w:rsid w:val="00F022E6"/>
  </w:style>
  <w:style w:type="paragraph" w:styleId="a6">
    <w:name w:val="Balloon Text"/>
    <w:basedOn w:val="a"/>
    <w:link w:val="Char1"/>
    <w:uiPriority w:val="99"/>
    <w:semiHidden/>
    <w:unhideWhenUsed/>
    <w:rsid w:val="00F022E6"/>
    <w:rPr>
      <w:rFonts w:ascii="Lucida Grande" w:hAnsi="Lucida Grande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022E6"/>
    <w:rPr>
      <w:rFonts w:ascii="Lucida Grande" w:hAnsi="Lucida Grande"/>
      <w:sz w:val="18"/>
      <w:szCs w:val="18"/>
    </w:rPr>
  </w:style>
  <w:style w:type="character" w:styleId="a7">
    <w:name w:val="Hyperlink"/>
    <w:basedOn w:val="a0"/>
    <w:uiPriority w:val="99"/>
    <w:unhideWhenUsed/>
    <w:rsid w:val="0077062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35157"/>
    <w:pPr>
      <w:ind w:left="720"/>
      <w:contextualSpacing/>
    </w:pPr>
    <w:rPr>
      <w:rFonts w:ascii="Calibri" w:hAnsi="Calibri"/>
      <w:kern w:val="2"/>
      <w:sz w:val="20"/>
      <w:szCs w:val="22"/>
      <w:lang w:val="en-GB"/>
    </w:rPr>
  </w:style>
  <w:style w:type="table" w:styleId="a9">
    <w:name w:val="Table Grid"/>
    <w:basedOn w:val="a1"/>
    <w:uiPriority w:val="59"/>
    <w:rsid w:val="00B5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2778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C2778C"/>
    <w:rPr>
      <w:sz w:val="20"/>
      <w:szCs w:val="20"/>
    </w:rPr>
  </w:style>
  <w:style w:type="character" w:customStyle="1" w:styleId="Char2">
    <w:name w:val="메모 텍스트 Char"/>
    <w:basedOn w:val="a0"/>
    <w:link w:val="ab"/>
    <w:uiPriority w:val="99"/>
    <w:semiHidden/>
    <w:rsid w:val="00C2778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2778C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C2778C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2778C"/>
  </w:style>
  <w:style w:type="paragraph" w:customStyle="1" w:styleId="paragraph">
    <w:name w:val="paragraph"/>
    <w:basedOn w:val="a"/>
    <w:rsid w:val="00C323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C3236C"/>
  </w:style>
  <w:style w:type="character" w:customStyle="1" w:styleId="spellingerror">
    <w:name w:val="spellingerror"/>
    <w:basedOn w:val="a0"/>
    <w:rsid w:val="00C3236C"/>
  </w:style>
  <w:style w:type="character" w:customStyle="1" w:styleId="eop">
    <w:name w:val="eop"/>
    <w:basedOn w:val="a0"/>
    <w:rsid w:val="00C3236C"/>
  </w:style>
  <w:style w:type="character" w:customStyle="1" w:styleId="apple-converted-space">
    <w:name w:val="apple-converted-space"/>
    <w:basedOn w:val="a0"/>
    <w:rsid w:val="00C3236C"/>
  </w:style>
  <w:style w:type="paragraph" w:customStyle="1" w:styleId="Default">
    <w:name w:val="Default"/>
    <w:rsid w:val="00DC6EF2"/>
    <w:pPr>
      <w:autoSpaceDE w:val="0"/>
      <w:autoSpaceDN w:val="0"/>
      <w:adjustRightInd w:val="0"/>
    </w:pPr>
    <w:rPr>
      <w:rFonts w:ascii="Arial" w:hAnsi="Arial" w:cs="Arial"/>
      <w:color w:val="000000"/>
      <w:lang w:val="en-GB" w:eastAsia="ja-JP"/>
    </w:rPr>
  </w:style>
  <w:style w:type="paragraph" w:styleId="ae">
    <w:name w:val="Normal (Web)"/>
    <w:basedOn w:val="a"/>
    <w:uiPriority w:val="99"/>
    <w:semiHidden/>
    <w:unhideWhenUsed/>
    <w:rsid w:val="00636825"/>
    <w:rPr>
      <w:rFonts w:ascii="굴림" w:eastAsia="굴림" w:hAnsi="굴림" w:cs="굴림"/>
      <w:lang w:val="en-GB"/>
    </w:rPr>
  </w:style>
  <w:style w:type="paragraph" w:customStyle="1" w:styleId="0">
    <w:name w:val="0"/>
    <w:basedOn w:val="a"/>
    <w:uiPriority w:val="99"/>
    <w:semiHidden/>
    <w:rsid w:val="00636825"/>
    <w:rPr>
      <w:rFonts w:ascii="굴림" w:eastAsia="굴림" w:hAnsi="굴림" w:cs="굴림"/>
      <w:lang w:val="en-GB"/>
    </w:rPr>
  </w:style>
  <w:style w:type="table" w:customStyle="1" w:styleId="TableGrid1">
    <w:name w:val="Table Grid1"/>
    <w:basedOn w:val="a1"/>
    <w:next w:val="a9"/>
    <w:uiPriority w:val="39"/>
    <w:rsid w:val="00363496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rPr>
      <w:sz w:val="22"/>
      <w:szCs w:val="22"/>
    </w:rPr>
    <w:tblPr>
      <w:tblStyleRowBandSize w:val="1"/>
      <w:tblStyleColBandSize w:val="1"/>
    </w:tblPr>
  </w:style>
  <w:style w:type="character" w:styleId="af1">
    <w:name w:val="Unresolved Mention"/>
    <w:basedOn w:val="a0"/>
    <w:uiPriority w:val="99"/>
    <w:semiHidden/>
    <w:unhideWhenUsed/>
    <w:rsid w:val="00C25EA3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0B1BDB"/>
    <w:rPr>
      <w:rFonts w:ascii="Calibri" w:eastAsiaTheme="minorEastAsia" w:hAnsi="Calibri" w:cs="Calibri"/>
      <w:sz w:val="22"/>
      <w:szCs w:val="22"/>
      <w:lang w:val="en-GB"/>
    </w:rPr>
  </w:style>
  <w:style w:type="paragraph" w:styleId="af2">
    <w:name w:val="footnote text"/>
    <w:basedOn w:val="a"/>
    <w:link w:val="Char4"/>
    <w:uiPriority w:val="99"/>
    <w:semiHidden/>
    <w:unhideWhenUsed/>
    <w:rsid w:val="007117E0"/>
    <w:rPr>
      <w:sz w:val="20"/>
      <w:szCs w:val="20"/>
    </w:rPr>
  </w:style>
  <w:style w:type="character" w:customStyle="1" w:styleId="Char4">
    <w:name w:val="각주 텍스트 Char"/>
    <w:basedOn w:val="a0"/>
    <w:link w:val="af2"/>
    <w:uiPriority w:val="99"/>
    <w:semiHidden/>
    <w:rsid w:val="007117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117E0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9E5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yuri.jang@ecck.or.k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cck.or.kr/wp-content/uploads/2024/09/ECCK-whitepaper2024_eng_web.pd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ck.or.kr/wp-content/uploads/2024/09/ECCK-whitepaper2024_kor_web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+Odhx6Cy+1DN1zr64JMEVwfAow==">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747D78EA2524C89CC69B06855ED69" ma:contentTypeVersion="18" ma:contentTypeDescription="Create a new document." ma:contentTypeScope="" ma:versionID="68be6c5a9b9685421d3333ee72c7b201">
  <xsd:schema xmlns:xsd="http://www.w3.org/2001/XMLSchema" xmlns:xs="http://www.w3.org/2001/XMLSchema" xmlns:p="http://schemas.microsoft.com/office/2006/metadata/properties" xmlns:ns2="e5d18b8f-a6f2-4c0a-a647-d8eaf8cacec7" xmlns:ns3="ebeda742-836a-4cea-8780-985cc0fe9ff1" targetNamespace="http://schemas.microsoft.com/office/2006/metadata/properties" ma:root="true" ma:fieldsID="782c62bf8e3adc6fc00fbd33907974c1" ns2:_="" ns3:_="">
    <xsd:import namespace="e5d18b8f-a6f2-4c0a-a647-d8eaf8cacec7"/>
    <xsd:import namespace="ebeda742-836a-4cea-8780-985cc0fe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8b8f-a6f2-4c0a-a647-d8eaf8cac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887da-029b-413d-b277-195dae247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da742-836a-4cea-8780-985cc0fe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344d52-c683-4e47-ad11-53e482038053}" ma:internalName="TaxCatchAll" ma:showField="CatchAllData" ma:web="ebeda742-836a-4cea-8780-985cc0fe9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da742-836a-4cea-8780-985cc0fe9ff1" xsi:nil="true"/>
    <lcf76f155ced4ddcb4097134ff3c332f xmlns="e5d18b8f-a6f2-4c0a-a647-d8eaf8cace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0B8804-7480-4BB0-9D68-DC8F2719D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DF177-D50F-4C49-90DE-3B47BB3B1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18b8f-a6f2-4c0a-a647-d8eaf8cacec7"/>
    <ds:schemaRef ds:uri="ebeda742-836a-4cea-8780-985cc0fe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20366F-AD1F-4DE3-B80C-BF623A725F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8C1DE8-C811-4940-9B38-E98B5E559B3C}">
  <ds:schemaRefs>
    <ds:schemaRef ds:uri="http://schemas.microsoft.com/office/2006/metadata/properties"/>
    <ds:schemaRef ds:uri="http://schemas.microsoft.com/office/infopath/2007/PartnerControls"/>
    <ds:schemaRef ds:uri="ebeda742-836a-4cea-8780-985cc0fe9ff1"/>
    <ds:schemaRef ds:uri="e5d18b8f-a6f2-4c0a-a647-d8eaf8cace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Batenburg</dc:creator>
  <cp:lastModifiedBy>Yuri Jang</cp:lastModifiedBy>
  <cp:revision>65</cp:revision>
  <dcterms:created xsi:type="dcterms:W3CDTF">2022-09-27T23:17:00Z</dcterms:created>
  <dcterms:modified xsi:type="dcterms:W3CDTF">2024-10-31T01:29:00Z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0x010100980747D78EA2524C89CC69B06855ED69</vt:lpwstr>
  </property>
  <property fmtid="{D5CDD505-2E9C-101B-9397-08002B2CF9AE}" pid="3" name="Order">
    <vt:r8>110800</vt:r8>
  </property>
  <property fmtid="{D5CDD505-2E9C-101B-9397-08002B2CF9AE}" pid="4" name="MSIP_Label_705c9e18-d393-4470-8b67-9616c62ec31f_Enabled">
    <vt:lpwstr>true</vt:lpwstr>
  </property>
  <property fmtid="{D5CDD505-2E9C-101B-9397-08002B2CF9AE}" pid="5" name="MSIP_Label_705c9e18-d393-4470-8b67-9616c62ec31f_SetDate">
    <vt:lpwstr>2021-09-07T03:00:56Z</vt:lpwstr>
  </property>
  <property fmtid="{D5CDD505-2E9C-101B-9397-08002B2CF9AE}" pid="6" name="MSIP_Label_705c9e18-d393-4470-8b67-9616c62ec31f_Method">
    <vt:lpwstr>Standard</vt:lpwstr>
  </property>
  <property fmtid="{D5CDD505-2E9C-101B-9397-08002B2CF9AE}" pid="7" name="MSIP_Label_705c9e18-d393-4470-8b67-9616c62ec31f_Name">
    <vt:lpwstr>705c9e18-d393-4470-8b67-9616c62ec31f</vt:lpwstr>
  </property>
  <property fmtid="{D5CDD505-2E9C-101B-9397-08002B2CF9AE}" pid="8" name="MSIP_Label_705c9e18-d393-4470-8b67-9616c62ec31f_SiteId">
    <vt:lpwstr>c5d1e823-e2b8-46bf-92ff-84f54313e0a5</vt:lpwstr>
  </property>
  <property fmtid="{D5CDD505-2E9C-101B-9397-08002B2CF9AE}" pid="9" name="MSIP_Label_705c9e18-d393-4470-8b67-9616c62ec31f_ActionId">
    <vt:lpwstr>2ea8224d-7325-4ee4-9994-a1276995f297</vt:lpwstr>
  </property>
  <property fmtid="{D5CDD505-2E9C-101B-9397-08002B2CF9AE}" pid="10" name="MSIP_Label_705c9e18-d393-4470-8b67-9616c62ec31f_ContentBits">
    <vt:lpwstr>0</vt:lpwstr>
  </property>
  <property fmtid="{D5CDD505-2E9C-101B-9397-08002B2CF9AE}" pid="11" name="MediaServiceImageTags">
    <vt:lpwstr/>
  </property>
</Properties>
</file>